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2C6" w:rsidRPr="0054067C" w:rsidRDefault="000F32C6" w:rsidP="000F32C6">
      <w:pPr>
        <w:jc w:val="center"/>
        <w:rPr>
          <w:rFonts w:ascii="Arial" w:hAnsi="Arial"/>
          <w:b/>
        </w:rPr>
      </w:pPr>
      <w:r w:rsidRPr="00E233EF">
        <w:rPr>
          <w:noProof/>
          <w:lang w:eastAsia="hu-HU" w:bidi="ar-SA"/>
        </w:rPr>
        <w:drawing>
          <wp:anchor distT="0" distB="0" distL="0" distR="0" simplePos="0" relativeHeight="251659264" behindDoc="0" locked="0" layoutInCell="1" allowOverlap="1" wp14:anchorId="4A0B45B7" wp14:editId="2D7E67CE">
            <wp:simplePos x="0" y="0"/>
            <wp:positionH relativeFrom="column">
              <wp:posOffset>2548255</wp:posOffset>
            </wp:positionH>
            <wp:positionV relativeFrom="paragraph">
              <wp:posOffset>0</wp:posOffset>
            </wp:positionV>
            <wp:extent cx="733425" cy="865505"/>
            <wp:effectExtent l="0" t="0" r="9525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65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33EF">
        <w:rPr>
          <w:rFonts w:ascii="Arial" w:hAnsi="Arial"/>
          <w:b/>
        </w:rPr>
        <w:t>Zebegény Község Alpolgármesterétől</w:t>
      </w:r>
    </w:p>
    <w:p w:rsidR="000F32C6" w:rsidRPr="0054067C" w:rsidRDefault="000F32C6" w:rsidP="000F32C6">
      <w:pPr>
        <w:jc w:val="center"/>
        <w:rPr>
          <w:rFonts w:ascii="Arial" w:hAnsi="Arial"/>
          <w:b/>
          <w:i/>
          <w:sz w:val="20"/>
          <w:szCs w:val="20"/>
        </w:rPr>
      </w:pPr>
      <w:r w:rsidRPr="0054067C">
        <w:rPr>
          <w:rFonts w:ascii="Arial" w:hAnsi="Arial"/>
          <w:b/>
          <w:i/>
          <w:sz w:val="20"/>
          <w:szCs w:val="20"/>
        </w:rPr>
        <w:t>2627 Zebegény, Árpád u. 5.</w:t>
      </w:r>
    </w:p>
    <w:p w:rsidR="000F32C6" w:rsidRPr="00DD2A6B" w:rsidRDefault="000F32C6" w:rsidP="000F32C6">
      <w:pPr>
        <w:pBdr>
          <w:bottom w:val="single" w:sz="12" w:space="1" w:color="auto"/>
        </w:pBdr>
        <w:jc w:val="center"/>
        <w:rPr>
          <w:sz w:val="20"/>
          <w:szCs w:val="20"/>
        </w:rPr>
      </w:pPr>
      <w:r w:rsidRPr="00DD2A6B">
        <w:rPr>
          <w:rFonts w:ascii="Arial" w:hAnsi="Arial"/>
          <w:i/>
          <w:sz w:val="20"/>
          <w:szCs w:val="20"/>
          <w:u w:val="single"/>
        </w:rPr>
        <w:t>E-mail:</w:t>
      </w:r>
      <w:r w:rsidRPr="00DD2A6B">
        <w:rPr>
          <w:rFonts w:ascii="Arial" w:hAnsi="Arial"/>
          <w:i/>
          <w:sz w:val="20"/>
          <w:szCs w:val="20"/>
        </w:rPr>
        <w:t xml:space="preserve"> </w:t>
      </w:r>
      <w:r w:rsidRPr="00E233EF">
        <w:rPr>
          <w:rFonts w:ascii="Arial" w:hAnsi="Arial"/>
          <w:i/>
          <w:sz w:val="20"/>
          <w:szCs w:val="20"/>
        </w:rPr>
        <w:t>al</w:t>
      </w:r>
      <w:hyperlink r:id="rId9" w:history="1">
        <w:r w:rsidRPr="00E233EF">
          <w:rPr>
            <w:rStyle w:val="Hiperhivatkozs"/>
            <w:rFonts w:ascii="Arial" w:hAnsi="Arial"/>
            <w:b w:val="0"/>
            <w:i/>
            <w:color w:val="000000" w:themeColor="text1"/>
            <w:sz w:val="20"/>
            <w:szCs w:val="20"/>
          </w:rPr>
          <w:t>polgarmester@zebegeny.hu</w:t>
        </w:r>
      </w:hyperlink>
    </w:p>
    <w:p w:rsidR="00235FF8" w:rsidRPr="00CE1B8C" w:rsidRDefault="00235FF8" w:rsidP="00235FF8">
      <w:pPr>
        <w:rPr>
          <w:rFonts w:ascii="Garamond" w:hAnsi="Garamond" w:cs="Times New Roman"/>
          <w:b/>
        </w:rPr>
      </w:pPr>
    </w:p>
    <w:p w:rsidR="00CE1B8C" w:rsidRDefault="00CE1B8C" w:rsidP="00235FF8">
      <w:pPr>
        <w:rPr>
          <w:rFonts w:ascii="Garamond" w:hAnsi="Garamond" w:cs="Times New Roman"/>
          <w:b/>
        </w:rPr>
      </w:pPr>
    </w:p>
    <w:p w:rsidR="00235FF8" w:rsidRPr="00CE1B8C" w:rsidRDefault="00235FF8" w:rsidP="00235FF8">
      <w:pPr>
        <w:rPr>
          <w:rFonts w:ascii="Garamond" w:hAnsi="Garamond" w:cs="Times New Roman"/>
        </w:rPr>
      </w:pPr>
      <w:r w:rsidRPr="00CE1B8C">
        <w:rPr>
          <w:rFonts w:ascii="Garamond" w:hAnsi="Garamond" w:cs="Times New Roman"/>
          <w:b/>
        </w:rPr>
        <w:t xml:space="preserve">Napirendet tárgyaló ülés dátuma: </w:t>
      </w:r>
      <w:r w:rsidRPr="00CE1B8C">
        <w:rPr>
          <w:rFonts w:ascii="Garamond" w:hAnsi="Garamond" w:cs="Times New Roman"/>
          <w:b/>
        </w:rPr>
        <w:tab/>
      </w:r>
      <w:r w:rsidRPr="00CE1B8C">
        <w:rPr>
          <w:rFonts w:ascii="Garamond" w:hAnsi="Garamond" w:cs="Times New Roman"/>
          <w:b/>
        </w:rPr>
        <w:tab/>
      </w:r>
      <w:r w:rsidRPr="00CE1B8C">
        <w:rPr>
          <w:rFonts w:ascii="Garamond" w:hAnsi="Garamond" w:cs="Times New Roman"/>
          <w:b/>
        </w:rPr>
        <w:tab/>
      </w:r>
      <w:r w:rsidR="00CE1B8C">
        <w:rPr>
          <w:rFonts w:ascii="Garamond" w:hAnsi="Garamond" w:cs="Times New Roman"/>
          <w:b/>
        </w:rPr>
        <w:tab/>
      </w:r>
      <w:r w:rsidR="00CE1B8C">
        <w:rPr>
          <w:rFonts w:ascii="Garamond" w:hAnsi="Garamond" w:cs="Times New Roman"/>
        </w:rPr>
        <w:t xml:space="preserve">2024. </w:t>
      </w:r>
      <w:r w:rsidR="00241254">
        <w:rPr>
          <w:rFonts w:ascii="Garamond" w:hAnsi="Garamond" w:cs="Times New Roman"/>
        </w:rPr>
        <w:t>június 03.</w:t>
      </w:r>
    </w:p>
    <w:p w:rsidR="00235FF8" w:rsidRPr="00CE1B8C" w:rsidRDefault="004B60BE" w:rsidP="00235FF8">
      <w:pPr>
        <w:rPr>
          <w:rFonts w:ascii="Garamond" w:hAnsi="Garamond" w:cs="Times New Roman"/>
          <w:b/>
        </w:rPr>
      </w:pPr>
      <w:r w:rsidRPr="00CE1B8C">
        <w:rPr>
          <w:rFonts w:ascii="Garamond" w:hAnsi="Garamond" w:cs="Times New Roman"/>
          <w:b/>
        </w:rPr>
        <w:t>Előterjesztés készítette:</w:t>
      </w:r>
      <w:r w:rsidRPr="00CE1B8C">
        <w:rPr>
          <w:rFonts w:ascii="Garamond" w:hAnsi="Garamond" w:cs="Times New Roman"/>
          <w:b/>
        </w:rPr>
        <w:tab/>
      </w:r>
      <w:r w:rsidRPr="00CE1B8C">
        <w:rPr>
          <w:rFonts w:ascii="Garamond" w:hAnsi="Garamond" w:cs="Times New Roman"/>
          <w:b/>
        </w:rPr>
        <w:tab/>
      </w:r>
      <w:r w:rsidRPr="00CE1B8C">
        <w:rPr>
          <w:rFonts w:ascii="Garamond" w:hAnsi="Garamond" w:cs="Times New Roman"/>
          <w:b/>
        </w:rPr>
        <w:tab/>
      </w:r>
      <w:r w:rsidRPr="00CE1B8C">
        <w:rPr>
          <w:rFonts w:ascii="Garamond" w:hAnsi="Garamond" w:cs="Times New Roman"/>
          <w:b/>
        </w:rPr>
        <w:tab/>
      </w:r>
      <w:r w:rsidRPr="00CE1B8C">
        <w:rPr>
          <w:rFonts w:ascii="Garamond" w:hAnsi="Garamond" w:cs="Times New Roman"/>
          <w:b/>
        </w:rPr>
        <w:tab/>
      </w:r>
      <w:r w:rsidR="00B228BB" w:rsidRPr="00CE1B8C">
        <w:rPr>
          <w:rFonts w:ascii="Garamond" w:hAnsi="Garamond" w:cs="Times New Roman"/>
        </w:rPr>
        <w:t xml:space="preserve">dr. Zsikó Roland </w:t>
      </w:r>
      <w:r w:rsidR="00235FF8" w:rsidRPr="00CE1B8C">
        <w:rPr>
          <w:rFonts w:ascii="Garamond" w:hAnsi="Garamond" w:cs="Times New Roman"/>
        </w:rPr>
        <w:t>jegyző</w:t>
      </w:r>
    </w:p>
    <w:p w:rsidR="00235FF8" w:rsidRPr="00CE1B8C" w:rsidRDefault="00235FF8" w:rsidP="000F32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26"/>
        </w:tabs>
        <w:rPr>
          <w:rFonts w:ascii="Garamond" w:hAnsi="Garamond" w:cs="Times New Roman"/>
        </w:rPr>
      </w:pPr>
      <w:r w:rsidRPr="00CE1B8C">
        <w:rPr>
          <w:rFonts w:ascii="Garamond" w:hAnsi="Garamond" w:cs="Times New Roman"/>
          <w:b/>
        </w:rPr>
        <w:t>Előterjesztő:</w:t>
      </w:r>
      <w:r w:rsidRPr="00CE1B8C">
        <w:rPr>
          <w:rFonts w:ascii="Garamond" w:hAnsi="Garamond" w:cs="Times New Roman"/>
        </w:rPr>
        <w:t xml:space="preserve"> </w:t>
      </w:r>
      <w:r w:rsidRPr="00CE1B8C">
        <w:rPr>
          <w:rFonts w:ascii="Garamond" w:hAnsi="Garamond" w:cs="Times New Roman"/>
        </w:rPr>
        <w:tab/>
      </w:r>
      <w:r w:rsidRPr="00CE1B8C">
        <w:rPr>
          <w:rFonts w:ascii="Garamond" w:hAnsi="Garamond" w:cs="Times New Roman"/>
        </w:rPr>
        <w:tab/>
      </w:r>
      <w:r w:rsidRPr="00CE1B8C">
        <w:rPr>
          <w:rFonts w:ascii="Garamond" w:hAnsi="Garamond" w:cs="Times New Roman"/>
        </w:rPr>
        <w:tab/>
      </w:r>
      <w:r w:rsidRPr="00CE1B8C">
        <w:rPr>
          <w:rFonts w:ascii="Garamond" w:hAnsi="Garamond" w:cs="Times New Roman"/>
        </w:rPr>
        <w:tab/>
      </w:r>
      <w:r w:rsidRPr="00CE1B8C">
        <w:rPr>
          <w:rFonts w:ascii="Garamond" w:hAnsi="Garamond" w:cs="Times New Roman"/>
        </w:rPr>
        <w:tab/>
      </w:r>
      <w:r w:rsidRPr="00CE1B8C">
        <w:rPr>
          <w:rFonts w:ascii="Garamond" w:hAnsi="Garamond" w:cs="Times New Roman"/>
        </w:rPr>
        <w:tab/>
      </w:r>
      <w:r w:rsidRPr="00CE1B8C">
        <w:rPr>
          <w:rFonts w:ascii="Garamond" w:hAnsi="Garamond" w:cs="Times New Roman"/>
        </w:rPr>
        <w:tab/>
      </w:r>
      <w:r w:rsidR="007F15D1">
        <w:rPr>
          <w:rFonts w:ascii="Garamond" w:hAnsi="Garamond" w:cs="Times New Roman"/>
        </w:rPr>
        <w:t>Ferenczy Ernő Ervin</w:t>
      </w:r>
      <w:r w:rsidRPr="00CE1B8C">
        <w:rPr>
          <w:rFonts w:ascii="Garamond" w:hAnsi="Garamond" w:cs="Times New Roman"/>
        </w:rPr>
        <w:t xml:space="preserve"> </w:t>
      </w:r>
      <w:r w:rsidR="000F32C6">
        <w:rPr>
          <w:rFonts w:ascii="Garamond" w:hAnsi="Garamond" w:cs="Times New Roman"/>
        </w:rPr>
        <w:tab/>
      </w:r>
      <w:r w:rsidR="000F32C6">
        <w:rPr>
          <w:rFonts w:ascii="Garamond" w:hAnsi="Garamond" w:cs="Times New Roman"/>
        </w:rPr>
        <w:tab/>
      </w:r>
    </w:p>
    <w:p w:rsidR="00235FF8" w:rsidRPr="00CE1B8C" w:rsidRDefault="00235FF8" w:rsidP="00235FF8">
      <w:pPr>
        <w:rPr>
          <w:rFonts w:ascii="Garamond" w:hAnsi="Garamond" w:cs="Times New Roman"/>
        </w:rPr>
      </w:pPr>
      <w:r w:rsidRPr="00CE1B8C">
        <w:rPr>
          <w:rFonts w:ascii="Garamond" w:hAnsi="Garamond" w:cs="Times New Roman"/>
          <w:b/>
        </w:rPr>
        <w:t>A határozat elfogadásához szükséges többség típusa:</w:t>
      </w:r>
      <w:r w:rsidRPr="00CE1B8C">
        <w:rPr>
          <w:rFonts w:ascii="Garamond" w:hAnsi="Garamond" w:cs="Times New Roman"/>
        </w:rPr>
        <w:t xml:space="preserve"> </w:t>
      </w:r>
      <w:r w:rsidRPr="00CE1B8C">
        <w:rPr>
          <w:rFonts w:ascii="Garamond" w:hAnsi="Garamond" w:cs="Times New Roman"/>
        </w:rPr>
        <w:tab/>
        <w:t>minősített</w:t>
      </w:r>
    </w:p>
    <w:p w:rsidR="00235FF8" w:rsidRPr="00CE1B8C" w:rsidRDefault="00235FF8" w:rsidP="00235FF8">
      <w:pPr>
        <w:jc w:val="both"/>
        <w:rPr>
          <w:rFonts w:ascii="Garamond" w:hAnsi="Garamond" w:cs="Times New Roman"/>
        </w:rPr>
      </w:pPr>
    </w:p>
    <w:p w:rsidR="00235FF8" w:rsidRPr="00CE1B8C" w:rsidRDefault="00235FF8" w:rsidP="00235FF8">
      <w:pPr>
        <w:jc w:val="center"/>
        <w:rPr>
          <w:rFonts w:ascii="Garamond" w:hAnsi="Garamond" w:cs="Times New Roman"/>
          <w:b/>
          <w:i/>
        </w:rPr>
      </w:pPr>
      <w:r w:rsidRPr="00CE1B8C">
        <w:rPr>
          <w:rFonts w:ascii="Garamond" w:hAnsi="Garamond" w:cs="Times New Roman"/>
          <w:b/>
          <w:i/>
        </w:rPr>
        <w:t>ELŐTERJESZTÉS</w:t>
      </w:r>
    </w:p>
    <w:p w:rsidR="00235FF8" w:rsidRPr="00CE1B8C" w:rsidRDefault="007F15D1" w:rsidP="00235FF8">
      <w:pPr>
        <w:jc w:val="center"/>
        <w:rPr>
          <w:rFonts w:ascii="Garamond" w:hAnsi="Garamond" w:cs="Times New Roman"/>
          <w:i/>
        </w:rPr>
      </w:pPr>
      <w:r>
        <w:rPr>
          <w:rFonts w:ascii="Garamond" w:hAnsi="Garamond" w:cs="Times New Roman"/>
          <w:i/>
        </w:rPr>
        <w:t>Zebegény</w:t>
      </w:r>
      <w:r w:rsidR="00235FF8" w:rsidRPr="00CE1B8C">
        <w:rPr>
          <w:rFonts w:ascii="Garamond" w:hAnsi="Garamond" w:cs="Times New Roman"/>
          <w:i/>
        </w:rPr>
        <w:t xml:space="preserve"> Község Önkormányzatának </w:t>
      </w:r>
      <w:r w:rsidR="00B228BB" w:rsidRPr="00CE1B8C">
        <w:rPr>
          <w:rFonts w:ascii="Garamond" w:hAnsi="Garamond" w:cs="Times New Roman"/>
          <w:i/>
        </w:rPr>
        <w:t xml:space="preserve">2024. </w:t>
      </w:r>
      <w:r w:rsidR="00241254">
        <w:rPr>
          <w:rFonts w:ascii="Garamond" w:hAnsi="Garamond" w:cs="Times New Roman"/>
          <w:i/>
        </w:rPr>
        <w:t>június 4.-</w:t>
      </w:r>
      <w:r w:rsidR="00B228BB" w:rsidRPr="00CE1B8C">
        <w:rPr>
          <w:rFonts w:ascii="Garamond" w:hAnsi="Garamond" w:cs="Times New Roman"/>
          <w:i/>
        </w:rPr>
        <w:t>i</w:t>
      </w:r>
      <w:r w:rsidR="00235FF8" w:rsidRPr="00CE1B8C">
        <w:rPr>
          <w:rFonts w:ascii="Garamond" w:hAnsi="Garamond" w:cs="Times New Roman"/>
          <w:i/>
        </w:rPr>
        <w:t xml:space="preserve"> ülésére</w:t>
      </w:r>
    </w:p>
    <w:p w:rsidR="00235FF8" w:rsidRPr="00CE1B8C" w:rsidRDefault="007F15D1" w:rsidP="00235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ascii="Garamond" w:eastAsia="Arial" w:hAnsi="Garamond" w:cs="Times New Roman"/>
          <w:b/>
          <w:bCs/>
        </w:rPr>
      </w:pPr>
      <w:r>
        <w:rPr>
          <w:b/>
        </w:rPr>
        <w:t>A</w:t>
      </w:r>
      <w:r w:rsidRPr="00E15D73">
        <w:rPr>
          <w:b/>
        </w:rPr>
        <w:t xml:space="preserve"> </w:t>
      </w:r>
      <w:r w:rsidR="006A31BF">
        <w:rPr>
          <w:b/>
        </w:rPr>
        <w:t>települési támogatások helyi szabályairól</w:t>
      </w:r>
      <w:r w:rsidR="00CA00FD">
        <w:rPr>
          <w:b/>
        </w:rPr>
        <w:t xml:space="preserve"> szóló rendelet megalkotása</w:t>
      </w:r>
    </w:p>
    <w:p w:rsidR="00397114" w:rsidRPr="00CE1B8C" w:rsidRDefault="00397114" w:rsidP="00397114">
      <w:pPr>
        <w:ind w:left="5672" w:hanging="5670"/>
        <w:jc w:val="center"/>
        <w:rPr>
          <w:rFonts w:ascii="Garamond" w:hAnsi="Garamond" w:cs="Times New Roman"/>
          <w:b/>
        </w:rPr>
      </w:pPr>
    </w:p>
    <w:p w:rsidR="00397114" w:rsidRPr="00CE1B8C" w:rsidRDefault="00397114" w:rsidP="00397114">
      <w:pPr>
        <w:ind w:left="284" w:right="424"/>
        <w:jc w:val="both"/>
        <w:rPr>
          <w:rFonts w:ascii="Garamond" w:hAnsi="Garamond" w:cs="Times New Roman"/>
        </w:rPr>
      </w:pPr>
    </w:p>
    <w:p w:rsidR="00397114" w:rsidRPr="00CE1B8C" w:rsidRDefault="00397114" w:rsidP="00235FF8">
      <w:pPr>
        <w:ind w:right="424"/>
        <w:jc w:val="both"/>
        <w:rPr>
          <w:rFonts w:ascii="Garamond" w:hAnsi="Garamond" w:cs="Times New Roman"/>
          <w:b/>
        </w:rPr>
      </w:pPr>
      <w:r w:rsidRPr="00CE1B8C">
        <w:rPr>
          <w:rFonts w:ascii="Garamond" w:hAnsi="Garamond" w:cs="Times New Roman"/>
          <w:b/>
        </w:rPr>
        <w:t>Tisztelt Képviselő-testület!</w:t>
      </w:r>
    </w:p>
    <w:p w:rsidR="00E838E4" w:rsidRPr="00CE1B8C" w:rsidRDefault="00E838E4" w:rsidP="00143BEB">
      <w:pPr>
        <w:pStyle w:val="Nincstrkz"/>
        <w:jc w:val="both"/>
        <w:rPr>
          <w:rFonts w:ascii="Garamond" w:hAnsi="Garamond" w:cs="Times New Roman"/>
          <w:szCs w:val="24"/>
        </w:rPr>
      </w:pPr>
    </w:p>
    <w:p w:rsidR="007F15D1" w:rsidRPr="007F15D1" w:rsidRDefault="00CA00FD" w:rsidP="007F15D1">
      <w:pPr>
        <w:tabs>
          <w:tab w:val="right" w:pos="5160"/>
          <w:tab w:val="right" w:pos="9072"/>
        </w:tabs>
        <w:suppressAutoHyphens w:val="0"/>
        <w:jc w:val="both"/>
        <w:rPr>
          <w:rFonts w:ascii="Garamond" w:hAnsi="Garamond" w:cs="Calibri"/>
          <w:lang w:eastAsia="x-none"/>
        </w:rPr>
      </w:pPr>
      <w:r>
        <w:rPr>
          <w:rFonts w:ascii="Garamond" w:hAnsi="Garamond" w:cs="Calibri"/>
          <w:lang w:eastAsia="x-none"/>
        </w:rPr>
        <w:t>A település</w:t>
      </w:r>
      <w:r w:rsidR="00241254">
        <w:rPr>
          <w:rFonts w:ascii="Garamond" w:hAnsi="Garamond" w:cs="Calibri"/>
          <w:lang w:eastAsia="x-none"/>
        </w:rPr>
        <w:t>i támogatásokról szóló rendeletben a gyógyszertámogatások megítélésénél szigorú szabályozás került bevezetésre. Jelen módosítás ezen kíván egyszerűsíteni, azzal, hogy kiveszi a rendeletből a gyógyszertári igazolását a gyógyszer árára vonatkozóan.</w:t>
      </w:r>
    </w:p>
    <w:p w:rsidR="00B228BB" w:rsidRPr="00CE1B8C" w:rsidRDefault="00B228BB" w:rsidP="00B228BB">
      <w:pPr>
        <w:tabs>
          <w:tab w:val="right" w:pos="5160"/>
          <w:tab w:val="right" w:pos="9072"/>
        </w:tabs>
        <w:suppressAutoHyphens w:val="0"/>
        <w:rPr>
          <w:rFonts w:ascii="Garamond" w:hAnsi="Garamond" w:cs="Calibri"/>
          <w:lang w:eastAsia="x-none"/>
        </w:rPr>
      </w:pPr>
    </w:p>
    <w:p w:rsidR="00B228BB" w:rsidRPr="00CE1B8C" w:rsidRDefault="00B228BB" w:rsidP="00B228BB">
      <w:pPr>
        <w:tabs>
          <w:tab w:val="right" w:pos="5160"/>
          <w:tab w:val="right" w:pos="9072"/>
        </w:tabs>
        <w:suppressAutoHyphens w:val="0"/>
        <w:rPr>
          <w:rFonts w:ascii="Garamond" w:hAnsi="Garamond" w:cs="Calibri"/>
          <w:i/>
          <w:lang w:val="x-none" w:eastAsia="x-none"/>
        </w:rPr>
      </w:pPr>
      <w:r w:rsidRPr="00CE1B8C">
        <w:rPr>
          <w:rFonts w:ascii="Garamond" w:hAnsi="Garamond" w:cs="Calibri"/>
          <w:b/>
          <w:i/>
          <w:lang w:val="x-none" w:eastAsia="x-none"/>
        </w:rPr>
        <w:t>Társadalmi, gazdasági, hatások</w:t>
      </w:r>
    </w:p>
    <w:p w:rsidR="00B228BB" w:rsidRPr="00CE1B8C" w:rsidRDefault="001A2ECE" w:rsidP="00B228BB">
      <w:pPr>
        <w:tabs>
          <w:tab w:val="right" w:pos="5160"/>
          <w:tab w:val="right" w:pos="9072"/>
        </w:tabs>
        <w:suppressAutoHyphens w:val="0"/>
        <w:rPr>
          <w:rFonts w:ascii="Garamond" w:hAnsi="Garamond" w:cs="Calibri"/>
          <w:lang w:val="x-none" w:eastAsia="x-none"/>
        </w:rPr>
      </w:pPr>
      <w:r w:rsidRPr="00CE1B8C">
        <w:rPr>
          <w:rFonts w:ascii="Garamond" w:hAnsi="Garamond" w:cs="Calibri"/>
          <w:i/>
          <w:lang w:eastAsia="x-none"/>
        </w:rPr>
        <w:t xml:space="preserve">A nincs kimutatható gazdasági hatása </w:t>
      </w:r>
    </w:p>
    <w:p w:rsidR="00CA00FD" w:rsidRDefault="00CA00FD" w:rsidP="00B228BB">
      <w:pPr>
        <w:tabs>
          <w:tab w:val="right" w:pos="5160"/>
          <w:tab w:val="right" w:pos="9072"/>
        </w:tabs>
        <w:suppressAutoHyphens w:val="0"/>
        <w:rPr>
          <w:rFonts w:ascii="Garamond" w:hAnsi="Garamond" w:cs="Calibri"/>
          <w:b/>
          <w:i/>
          <w:lang w:val="x-none" w:eastAsia="x-none"/>
        </w:rPr>
      </w:pPr>
    </w:p>
    <w:p w:rsidR="00B228BB" w:rsidRPr="00CE1B8C" w:rsidRDefault="00B228BB" w:rsidP="00B228BB">
      <w:pPr>
        <w:tabs>
          <w:tab w:val="right" w:pos="5160"/>
          <w:tab w:val="right" w:pos="9072"/>
        </w:tabs>
        <w:suppressAutoHyphens w:val="0"/>
        <w:rPr>
          <w:rFonts w:ascii="Garamond" w:hAnsi="Garamond" w:cs="Calibri"/>
          <w:lang w:val="x-none" w:eastAsia="x-none"/>
        </w:rPr>
      </w:pPr>
      <w:r w:rsidRPr="00CE1B8C">
        <w:rPr>
          <w:rFonts w:ascii="Garamond" w:hAnsi="Garamond" w:cs="Calibri"/>
          <w:b/>
          <w:i/>
          <w:lang w:val="x-none" w:eastAsia="x-none"/>
        </w:rPr>
        <w:t>Környezeti és egészségügyi következmények</w:t>
      </w:r>
    </w:p>
    <w:p w:rsidR="00B228BB" w:rsidRPr="00CE1B8C" w:rsidRDefault="00B228BB" w:rsidP="00B228BB">
      <w:pPr>
        <w:tabs>
          <w:tab w:val="right" w:pos="5160"/>
          <w:tab w:val="right" w:pos="9072"/>
        </w:tabs>
        <w:suppressAutoHyphens w:val="0"/>
        <w:jc w:val="both"/>
        <w:rPr>
          <w:rFonts w:ascii="Garamond" w:hAnsi="Garamond" w:cs="Calibri"/>
          <w:lang w:val="x-none" w:eastAsia="x-none"/>
        </w:rPr>
      </w:pPr>
      <w:r w:rsidRPr="00CE1B8C">
        <w:rPr>
          <w:rFonts w:ascii="Garamond" w:hAnsi="Garamond" w:cs="Calibri"/>
          <w:i/>
          <w:lang w:eastAsia="x-none"/>
        </w:rPr>
        <w:t xml:space="preserve">Környezeti, egészségügyi hatása </w:t>
      </w:r>
      <w:r w:rsidR="001A2ECE" w:rsidRPr="00CE1B8C">
        <w:rPr>
          <w:rFonts w:ascii="Garamond" w:hAnsi="Garamond" w:cs="Calibri"/>
          <w:i/>
          <w:lang w:eastAsia="x-none"/>
        </w:rPr>
        <w:t>ni</w:t>
      </w:r>
      <w:r w:rsidR="007F15D1">
        <w:rPr>
          <w:rFonts w:ascii="Garamond" w:hAnsi="Garamond" w:cs="Calibri"/>
          <w:i/>
          <w:lang w:eastAsia="x-none"/>
        </w:rPr>
        <w:t>n</w:t>
      </w:r>
      <w:r w:rsidR="001A2ECE" w:rsidRPr="00CE1B8C">
        <w:rPr>
          <w:rFonts w:ascii="Garamond" w:hAnsi="Garamond" w:cs="Calibri"/>
          <w:i/>
          <w:lang w:eastAsia="x-none"/>
        </w:rPr>
        <w:t>cs</w:t>
      </w:r>
      <w:r w:rsidRPr="00CE1B8C">
        <w:rPr>
          <w:rFonts w:ascii="Garamond" w:hAnsi="Garamond" w:cs="Calibri"/>
          <w:i/>
          <w:lang w:eastAsia="x-none"/>
        </w:rPr>
        <w:t xml:space="preserve">. </w:t>
      </w:r>
    </w:p>
    <w:p w:rsidR="00B228BB" w:rsidRPr="00CE1B8C" w:rsidRDefault="00B228BB" w:rsidP="00B228BB">
      <w:pPr>
        <w:tabs>
          <w:tab w:val="right" w:pos="5160"/>
          <w:tab w:val="right" w:pos="9072"/>
        </w:tabs>
        <w:suppressAutoHyphens w:val="0"/>
        <w:rPr>
          <w:rFonts w:ascii="Garamond" w:hAnsi="Garamond" w:cs="Calibri"/>
          <w:lang w:val="x-none" w:eastAsia="x-none"/>
        </w:rPr>
      </w:pPr>
    </w:p>
    <w:p w:rsidR="00B228BB" w:rsidRPr="00CE1B8C" w:rsidRDefault="00B228BB" w:rsidP="00B228BB">
      <w:pPr>
        <w:tabs>
          <w:tab w:val="right" w:pos="5160"/>
          <w:tab w:val="right" w:pos="9072"/>
        </w:tabs>
        <w:suppressAutoHyphens w:val="0"/>
        <w:rPr>
          <w:rFonts w:ascii="Garamond" w:hAnsi="Garamond" w:cs="Calibri"/>
          <w:u w:val="single"/>
          <w:lang w:val="x-none" w:eastAsia="x-none"/>
        </w:rPr>
      </w:pPr>
      <w:r w:rsidRPr="00CE1B8C">
        <w:rPr>
          <w:rFonts w:ascii="Garamond" w:hAnsi="Garamond" w:cs="Calibri"/>
          <w:b/>
          <w:i/>
          <w:lang w:val="x-none" w:eastAsia="x-none"/>
        </w:rPr>
        <w:t>Adminisztratív terheket befolyásoló hatások</w:t>
      </w:r>
    </w:p>
    <w:p w:rsidR="00B228BB" w:rsidRPr="00CE1B8C" w:rsidRDefault="00B228BB" w:rsidP="00B228BB">
      <w:pPr>
        <w:tabs>
          <w:tab w:val="right" w:pos="5160"/>
          <w:tab w:val="right" w:pos="9072"/>
        </w:tabs>
        <w:suppressAutoHyphens w:val="0"/>
        <w:rPr>
          <w:rFonts w:ascii="Garamond" w:hAnsi="Garamond" w:cs="Calibri"/>
          <w:i/>
          <w:lang w:eastAsia="x-none"/>
        </w:rPr>
      </w:pPr>
      <w:r w:rsidRPr="00CE1B8C">
        <w:rPr>
          <w:rFonts w:ascii="Garamond" w:hAnsi="Garamond" w:cs="Calibri"/>
          <w:i/>
          <w:lang w:eastAsia="x-none"/>
        </w:rPr>
        <w:t>Adminisztratív terheket nem ró a hivatalra.</w:t>
      </w:r>
    </w:p>
    <w:p w:rsidR="00B228BB" w:rsidRPr="00CE1B8C" w:rsidRDefault="00B228BB" w:rsidP="00B228BB">
      <w:pPr>
        <w:tabs>
          <w:tab w:val="right" w:pos="5160"/>
          <w:tab w:val="right" w:pos="9072"/>
        </w:tabs>
        <w:suppressAutoHyphens w:val="0"/>
        <w:rPr>
          <w:rFonts w:ascii="Garamond" w:hAnsi="Garamond" w:cs="Calibri"/>
          <w:u w:val="single"/>
          <w:lang w:eastAsia="x-none"/>
        </w:rPr>
      </w:pPr>
    </w:p>
    <w:p w:rsidR="00B228BB" w:rsidRPr="00CE1B8C" w:rsidRDefault="00B228BB" w:rsidP="00B228BB">
      <w:pPr>
        <w:tabs>
          <w:tab w:val="right" w:pos="5160"/>
          <w:tab w:val="right" w:pos="9072"/>
        </w:tabs>
        <w:suppressAutoHyphens w:val="0"/>
        <w:jc w:val="both"/>
        <w:rPr>
          <w:rFonts w:ascii="Garamond" w:hAnsi="Garamond" w:cs="Calibri"/>
          <w:u w:val="single"/>
          <w:lang w:val="x-none" w:eastAsia="x-none"/>
        </w:rPr>
      </w:pPr>
      <w:r w:rsidRPr="00CE1B8C">
        <w:rPr>
          <w:rFonts w:ascii="Garamond" w:hAnsi="Garamond" w:cs="Calibri"/>
          <w:b/>
          <w:i/>
          <w:lang w:val="x-none" w:eastAsia="x-none"/>
        </w:rPr>
        <w:t>A jogszabályok megalkotásának szükségessége, a jogalkotás elmaradásának várható következményei</w:t>
      </w:r>
    </w:p>
    <w:p w:rsidR="00B228BB" w:rsidRPr="00CA00FD" w:rsidRDefault="00CA00FD" w:rsidP="00B228BB">
      <w:pPr>
        <w:tabs>
          <w:tab w:val="right" w:pos="5160"/>
          <w:tab w:val="right" w:pos="9072"/>
        </w:tabs>
        <w:suppressAutoHyphens w:val="0"/>
        <w:jc w:val="both"/>
        <w:rPr>
          <w:rFonts w:ascii="Garamond" w:hAnsi="Garamond" w:cs="Calibri"/>
          <w:i/>
          <w:lang w:eastAsia="x-none"/>
        </w:rPr>
      </w:pPr>
      <w:r>
        <w:rPr>
          <w:rFonts w:ascii="Garamond" w:hAnsi="Garamond" w:cs="Calibri"/>
          <w:i/>
          <w:lang w:eastAsia="x-none"/>
        </w:rPr>
        <w:t>A rászorulók egyszerűbben és könnyebben tudnak hozzájutni a támogatásokhoz.</w:t>
      </w:r>
    </w:p>
    <w:p w:rsidR="00B228BB" w:rsidRPr="00CE1B8C" w:rsidRDefault="00B228BB" w:rsidP="00B228BB">
      <w:pPr>
        <w:tabs>
          <w:tab w:val="right" w:pos="5160"/>
          <w:tab w:val="right" w:pos="9072"/>
        </w:tabs>
        <w:suppressAutoHyphens w:val="0"/>
        <w:rPr>
          <w:rFonts w:ascii="Garamond" w:hAnsi="Garamond" w:cs="Calibri"/>
          <w:lang w:val="x-none" w:eastAsia="x-none"/>
        </w:rPr>
      </w:pPr>
    </w:p>
    <w:p w:rsidR="00B228BB" w:rsidRPr="00CE1B8C" w:rsidRDefault="00B228BB" w:rsidP="00B228BB">
      <w:pPr>
        <w:tabs>
          <w:tab w:val="right" w:pos="5160"/>
          <w:tab w:val="right" w:pos="9072"/>
        </w:tabs>
        <w:suppressAutoHyphens w:val="0"/>
        <w:rPr>
          <w:rFonts w:ascii="Garamond" w:hAnsi="Garamond" w:cs="Calibri"/>
          <w:lang w:val="x-none" w:eastAsia="x-none"/>
        </w:rPr>
      </w:pPr>
      <w:r w:rsidRPr="00CE1B8C">
        <w:rPr>
          <w:rFonts w:ascii="Garamond" w:hAnsi="Garamond" w:cs="Calibri"/>
          <w:b/>
          <w:i/>
          <w:lang w:val="x-none" w:eastAsia="x-none"/>
        </w:rPr>
        <w:t>A jogszabály alkalmazásához szükséges személyi, szervezeti, tárgyi és pénzügyi feltételek</w:t>
      </w:r>
      <w:r w:rsidRPr="00CE1B8C">
        <w:rPr>
          <w:rFonts w:ascii="Garamond" w:hAnsi="Garamond" w:cs="Calibri"/>
          <w:lang w:val="x-none" w:eastAsia="x-none"/>
        </w:rPr>
        <w:t xml:space="preserve"> </w:t>
      </w:r>
    </w:p>
    <w:p w:rsidR="00B228BB" w:rsidRPr="00CE1B8C" w:rsidRDefault="00B228BB" w:rsidP="00B228BB">
      <w:pPr>
        <w:tabs>
          <w:tab w:val="right" w:pos="5160"/>
          <w:tab w:val="right" w:pos="9072"/>
        </w:tabs>
        <w:suppressAutoHyphens w:val="0"/>
        <w:jc w:val="both"/>
        <w:rPr>
          <w:rFonts w:ascii="Garamond" w:hAnsi="Garamond" w:cs="Calibri"/>
          <w:i/>
          <w:lang w:val="x-none" w:eastAsia="x-none"/>
        </w:rPr>
      </w:pPr>
      <w:r w:rsidRPr="00CE1B8C">
        <w:rPr>
          <w:rFonts w:ascii="Garamond" w:hAnsi="Garamond" w:cs="Calibri"/>
          <w:i/>
          <w:lang w:val="x-none" w:eastAsia="x-none"/>
        </w:rPr>
        <w:t xml:space="preserve">A rendeletben rögzítettek végrehajtásához a személyi, tárgyi, szervezeti és pénzügyi feltételek rendelkezésre álltak. </w:t>
      </w:r>
    </w:p>
    <w:p w:rsidR="00B228BB" w:rsidRPr="00CE1B8C" w:rsidRDefault="00B228BB" w:rsidP="00B228BB">
      <w:pPr>
        <w:tabs>
          <w:tab w:val="right" w:pos="5160"/>
          <w:tab w:val="right" w:pos="9072"/>
        </w:tabs>
        <w:suppressAutoHyphens w:val="0"/>
        <w:rPr>
          <w:rFonts w:ascii="Garamond" w:hAnsi="Garamond" w:cs="Calibri"/>
          <w:lang w:val="x-none" w:eastAsia="x-none"/>
        </w:rPr>
      </w:pPr>
    </w:p>
    <w:p w:rsidR="00B228BB" w:rsidRPr="00CE1B8C" w:rsidRDefault="00B228BB" w:rsidP="00B228BB">
      <w:pPr>
        <w:autoSpaceDE w:val="0"/>
        <w:autoSpaceDN w:val="0"/>
        <w:adjustRightInd w:val="0"/>
        <w:jc w:val="both"/>
        <w:rPr>
          <w:rFonts w:ascii="Garamond" w:hAnsi="Garamond" w:cs="Calibri"/>
          <w:b/>
          <w:u w:val="single"/>
        </w:rPr>
      </w:pPr>
      <w:r w:rsidRPr="00CE1B8C">
        <w:rPr>
          <w:rFonts w:ascii="Garamond" w:hAnsi="Garamond" w:cs="Calibri"/>
          <w:b/>
          <w:u w:val="single"/>
        </w:rPr>
        <w:t>Indokolás:</w:t>
      </w:r>
    </w:p>
    <w:p w:rsidR="00B228BB" w:rsidRDefault="00B228BB" w:rsidP="00B228BB">
      <w:pPr>
        <w:tabs>
          <w:tab w:val="left" w:pos="360"/>
        </w:tabs>
        <w:rPr>
          <w:rFonts w:ascii="Garamond" w:hAnsi="Garamond" w:cs="Calibri"/>
        </w:rPr>
      </w:pPr>
    </w:p>
    <w:p w:rsidR="007F15D1" w:rsidRPr="00CE1B8C" w:rsidRDefault="00241254" w:rsidP="00B228BB">
      <w:pPr>
        <w:tabs>
          <w:tab w:val="left" w:pos="360"/>
        </w:tabs>
        <w:rPr>
          <w:rFonts w:ascii="Garamond" w:hAnsi="Garamond" w:cs="Calibri"/>
        </w:rPr>
      </w:pPr>
      <w:r>
        <w:rPr>
          <w:rFonts w:ascii="Garamond" w:hAnsi="Garamond" w:cs="Calibri"/>
          <w:lang w:eastAsia="x-none"/>
        </w:rPr>
        <w:t>E</w:t>
      </w:r>
      <w:r>
        <w:rPr>
          <w:rFonts w:ascii="Garamond" w:hAnsi="Garamond" w:cs="Calibri"/>
          <w:lang w:eastAsia="x-none"/>
        </w:rPr>
        <w:t>gyszerűsíteni</w:t>
      </w:r>
      <w:r>
        <w:rPr>
          <w:rFonts w:ascii="Garamond" w:hAnsi="Garamond" w:cs="Calibri"/>
          <w:lang w:eastAsia="x-none"/>
        </w:rPr>
        <w:t xml:space="preserve"> kívánja a Képviselő-testület a rendeletet</w:t>
      </w:r>
      <w:r>
        <w:rPr>
          <w:rFonts w:ascii="Garamond" w:hAnsi="Garamond" w:cs="Calibri"/>
          <w:lang w:eastAsia="x-none"/>
        </w:rPr>
        <w:t xml:space="preserve">, azzal, hogy kiveszi </w:t>
      </w:r>
      <w:r>
        <w:rPr>
          <w:rFonts w:ascii="Garamond" w:hAnsi="Garamond" w:cs="Calibri"/>
          <w:lang w:eastAsia="x-none"/>
        </w:rPr>
        <w:t xml:space="preserve">a rendeletből a gyógyszertár </w:t>
      </w:r>
      <w:r>
        <w:rPr>
          <w:rFonts w:ascii="Garamond" w:hAnsi="Garamond" w:cs="Calibri"/>
          <w:lang w:eastAsia="x-none"/>
        </w:rPr>
        <w:t>igazolását a gyógyszer árára vonatkozóan.</w:t>
      </w:r>
    </w:p>
    <w:p w:rsidR="001A2ECE" w:rsidRPr="00CE1B8C" w:rsidRDefault="001A2ECE" w:rsidP="00B228BB">
      <w:pPr>
        <w:autoSpaceDE w:val="0"/>
        <w:autoSpaceDN w:val="0"/>
        <w:adjustRightInd w:val="0"/>
        <w:jc w:val="both"/>
        <w:rPr>
          <w:rFonts w:ascii="Garamond" w:hAnsi="Garamond" w:cs="Calibri"/>
        </w:rPr>
      </w:pPr>
    </w:p>
    <w:p w:rsidR="00B228BB" w:rsidRPr="00CE1B8C" w:rsidRDefault="00B228BB" w:rsidP="00B228BB">
      <w:pPr>
        <w:autoSpaceDE w:val="0"/>
        <w:autoSpaceDN w:val="0"/>
        <w:adjustRightInd w:val="0"/>
        <w:jc w:val="both"/>
        <w:rPr>
          <w:rFonts w:ascii="Garamond" w:hAnsi="Garamond" w:cs="Calibri"/>
        </w:rPr>
      </w:pPr>
      <w:r w:rsidRPr="00CE1B8C">
        <w:rPr>
          <w:rFonts w:ascii="Garamond" w:hAnsi="Garamond" w:cs="Calibri"/>
        </w:rPr>
        <w:t xml:space="preserve">A rendelet megalkotása az európai uniós jogból eredő kötelezettségek összhangjának megfelel, valamint a jogalkotásról szóló törvény 20. §-a szerinti egyeztetési kötelezettség nem áll fenn. </w:t>
      </w:r>
    </w:p>
    <w:p w:rsidR="0077302B" w:rsidRPr="00CE1B8C" w:rsidRDefault="0077302B" w:rsidP="00B228BB">
      <w:pPr>
        <w:pStyle w:val="Nincstrkz"/>
        <w:jc w:val="both"/>
        <w:rPr>
          <w:rFonts w:ascii="Garamond" w:hAnsi="Garamond" w:cs="Times New Roman"/>
          <w:szCs w:val="24"/>
        </w:rPr>
      </w:pPr>
    </w:p>
    <w:p w:rsidR="001A2ECE" w:rsidRPr="00CE1B8C" w:rsidRDefault="001A2ECE" w:rsidP="001A2ECE">
      <w:pPr>
        <w:pStyle w:val="Szvegtrzs"/>
        <w:jc w:val="center"/>
        <w:rPr>
          <w:rFonts w:ascii="Garamond" w:hAnsi="Garamond" w:cs="Calibri"/>
          <w:b/>
          <w:bCs/>
          <w:i/>
          <w:iCs/>
        </w:rPr>
      </w:pPr>
    </w:p>
    <w:p w:rsidR="001A2ECE" w:rsidRPr="00CE1B8C" w:rsidRDefault="001A2ECE" w:rsidP="001A2ECE">
      <w:pPr>
        <w:pStyle w:val="Szvegtrzs"/>
        <w:jc w:val="center"/>
        <w:rPr>
          <w:rFonts w:ascii="Garamond" w:hAnsi="Garamond" w:cs="Calibri"/>
          <w:b/>
          <w:bCs/>
        </w:rPr>
      </w:pPr>
      <w:r w:rsidRPr="00CE1B8C">
        <w:rPr>
          <w:rFonts w:ascii="Garamond" w:hAnsi="Garamond" w:cs="Calibri"/>
          <w:b/>
          <w:bCs/>
          <w:i/>
          <w:iCs/>
        </w:rPr>
        <w:t>RENDELET ALKOTÁS</w:t>
      </w:r>
    </w:p>
    <w:p w:rsidR="001A2ECE" w:rsidRPr="00CE1B8C" w:rsidRDefault="001A2ECE" w:rsidP="001A2ECE">
      <w:pPr>
        <w:pStyle w:val="Szvegtrzs"/>
        <w:jc w:val="center"/>
        <w:rPr>
          <w:rFonts w:ascii="Garamond" w:hAnsi="Garamond" w:cs="Calibri"/>
          <w:b/>
          <w:bCs/>
        </w:rPr>
      </w:pPr>
    </w:p>
    <w:p w:rsidR="001A2ECE" w:rsidRDefault="007F15D1" w:rsidP="001A2ECE">
      <w:pPr>
        <w:jc w:val="both"/>
        <w:rPr>
          <w:rFonts w:ascii="Garamond" w:hAnsi="Garamond"/>
          <w:b/>
        </w:rPr>
      </w:pPr>
      <w:r>
        <w:rPr>
          <w:rFonts w:ascii="Garamond" w:hAnsi="Garamond"/>
        </w:rPr>
        <w:lastRenderedPageBreak/>
        <w:t>Zebegény</w:t>
      </w:r>
      <w:r w:rsidR="001A2ECE" w:rsidRPr="00CE1B8C">
        <w:rPr>
          <w:rFonts w:ascii="Garamond" w:hAnsi="Garamond"/>
        </w:rPr>
        <w:t xml:space="preserve"> Község Önkormányzat Képviselő-testülete úgy dönt, hogy </w:t>
      </w:r>
      <w:r w:rsidR="006A31BF">
        <w:rPr>
          <w:rFonts w:ascii="Garamond" w:hAnsi="Garamond"/>
          <w:b/>
        </w:rPr>
        <w:t xml:space="preserve">a települési támogatások helyi szabályairól szóló rendeletet </w:t>
      </w:r>
      <w:r w:rsidR="006A31BF" w:rsidRPr="006A31BF">
        <w:rPr>
          <w:rFonts w:ascii="Garamond" w:hAnsi="Garamond"/>
        </w:rPr>
        <w:t>az alábbiak szerint megalkotja:</w:t>
      </w:r>
      <w:r w:rsidR="006A31BF">
        <w:rPr>
          <w:rFonts w:ascii="Garamond" w:hAnsi="Garamond"/>
          <w:b/>
        </w:rPr>
        <w:t xml:space="preserve"> </w:t>
      </w:r>
    </w:p>
    <w:p w:rsidR="00066674" w:rsidRPr="00CE1B8C" w:rsidRDefault="00066674" w:rsidP="001A2ECE">
      <w:pPr>
        <w:jc w:val="both"/>
        <w:rPr>
          <w:rFonts w:ascii="Garamond" w:hAnsi="Garamond"/>
          <w:b/>
        </w:rPr>
      </w:pPr>
    </w:p>
    <w:p w:rsidR="001A2ECE" w:rsidRPr="00CE1B8C" w:rsidRDefault="009815DD" w:rsidP="001A2ECE">
      <w:pPr>
        <w:jc w:val="center"/>
        <w:rPr>
          <w:rFonts w:ascii="Garamond" w:eastAsia="Times New Roman" w:hAnsi="Garamond" w:cs="Times New Roman"/>
          <w:b/>
          <w:kern w:val="24"/>
          <w:lang w:eastAsia="ar-SA"/>
        </w:rPr>
      </w:pPr>
      <w:r>
        <w:rPr>
          <w:rFonts w:ascii="Garamond" w:eastAsia="Times New Roman" w:hAnsi="Garamond" w:cs="Times New Roman"/>
          <w:b/>
          <w:kern w:val="24"/>
          <w:lang w:eastAsia="ar-SA"/>
        </w:rPr>
        <w:t>Zebegény</w:t>
      </w:r>
      <w:r w:rsidR="001A2ECE" w:rsidRPr="00CE1B8C">
        <w:rPr>
          <w:rFonts w:ascii="Garamond" w:eastAsia="Times New Roman" w:hAnsi="Garamond" w:cs="Times New Roman"/>
          <w:b/>
          <w:kern w:val="24"/>
          <w:lang w:eastAsia="ar-SA"/>
        </w:rPr>
        <w:t xml:space="preserve"> Község Önkormányzat</w:t>
      </w:r>
    </w:p>
    <w:p w:rsidR="001A2ECE" w:rsidRPr="00CE1B8C" w:rsidRDefault="001A2ECE" w:rsidP="001A2ECE">
      <w:pPr>
        <w:keepNext/>
        <w:numPr>
          <w:ilvl w:val="5"/>
          <w:numId w:val="12"/>
        </w:numPr>
        <w:tabs>
          <w:tab w:val="left" w:pos="0"/>
        </w:tabs>
        <w:ind w:left="1152" w:hanging="1152"/>
        <w:jc w:val="center"/>
        <w:outlineLvl w:val="5"/>
        <w:rPr>
          <w:rFonts w:ascii="Garamond" w:eastAsia="Arial Unicode MS" w:hAnsi="Garamond" w:cs="Times New Roman"/>
          <w:b/>
          <w:i/>
          <w:kern w:val="24"/>
          <w:lang w:eastAsia="ar-SA"/>
        </w:rPr>
      </w:pPr>
      <w:r w:rsidRPr="00CE1B8C">
        <w:rPr>
          <w:rFonts w:ascii="Garamond" w:eastAsia="Arial Unicode MS" w:hAnsi="Garamond" w:cs="Times New Roman"/>
          <w:b/>
          <w:kern w:val="24"/>
          <w:lang w:eastAsia="ar-SA"/>
        </w:rPr>
        <w:t>Képviselő-testületének</w:t>
      </w:r>
    </w:p>
    <w:p w:rsidR="001A2ECE" w:rsidRPr="00CE1B8C" w:rsidRDefault="00241254" w:rsidP="001A2ECE">
      <w:pPr>
        <w:keepNext/>
        <w:numPr>
          <w:ilvl w:val="1"/>
          <w:numId w:val="12"/>
        </w:numPr>
        <w:tabs>
          <w:tab w:val="left" w:pos="0"/>
        </w:tabs>
        <w:ind w:left="576" w:hanging="576"/>
        <w:jc w:val="center"/>
        <w:outlineLvl w:val="1"/>
        <w:rPr>
          <w:rFonts w:ascii="Garamond" w:eastAsia="SimSun" w:hAnsi="Garamond" w:cs="Times New Roman"/>
          <w:b/>
          <w:bCs/>
          <w:iCs/>
          <w:kern w:val="24"/>
          <w:lang w:eastAsia="ar-SA"/>
        </w:rPr>
      </w:pPr>
      <w:r>
        <w:rPr>
          <w:rFonts w:ascii="Garamond" w:eastAsia="SimSun" w:hAnsi="Garamond" w:cs="Times New Roman"/>
          <w:b/>
          <w:bCs/>
          <w:iCs/>
          <w:kern w:val="24"/>
          <w:lang w:eastAsia="ar-SA"/>
        </w:rPr>
        <w:t>…/2024. (VII</w:t>
      </w:r>
      <w:r w:rsidR="001A2ECE" w:rsidRPr="00CE1B8C">
        <w:rPr>
          <w:rFonts w:ascii="Garamond" w:eastAsia="SimSun" w:hAnsi="Garamond" w:cs="Times New Roman"/>
          <w:b/>
          <w:bCs/>
          <w:iCs/>
          <w:kern w:val="24"/>
          <w:lang w:eastAsia="ar-SA"/>
        </w:rPr>
        <w:t>.</w:t>
      </w:r>
      <w:r>
        <w:rPr>
          <w:rFonts w:ascii="Garamond" w:eastAsia="SimSun" w:hAnsi="Garamond" w:cs="Times New Roman"/>
          <w:b/>
          <w:bCs/>
          <w:iCs/>
          <w:kern w:val="24"/>
          <w:lang w:eastAsia="ar-SA"/>
        </w:rPr>
        <w:t>04</w:t>
      </w:r>
      <w:r w:rsidR="001A2ECE" w:rsidRPr="00CE1B8C">
        <w:rPr>
          <w:rFonts w:ascii="Garamond" w:eastAsia="SimSun" w:hAnsi="Garamond" w:cs="Times New Roman"/>
          <w:b/>
          <w:bCs/>
          <w:iCs/>
          <w:kern w:val="24"/>
          <w:lang w:eastAsia="ar-SA"/>
        </w:rPr>
        <w:t xml:space="preserve">) önkormányzati </w:t>
      </w:r>
    </w:p>
    <w:p w:rsidR="001A2ECE" w:rsidRDefault="001A2ECE" w:rsidP="001A2ECE">
      <w:pPr>
        <w:jc w:val="center"/>
        <w:rPr>
          <w:rFonts w:ascii="Garamond" w:eastAsia="SimSun" w:hAnsi="Garamond" w:cs="Times New Roman"/>
          <w:b/>
          <w:color w:val="000000"/>
          <w:lang w:eastAsia="ar-SA"/>
        </w:rPr>
      </w:pPr>
      <w:r w:rsidRPr="00CE1B8C">
        <w:rPr>
          <w:rFonts w:ascii="Garamond" w:eastAsia="SimSun" w:hAnsi="Garamond" w:cs="Times New Roman"/>
          <w:b/>
          <w:color w:val="000000"/>
          <w:lang w:eastAsia="ar-SA"/>
        </w:rPr>
        <w:t>RENDELET-TERVEZETE</w:t>
      </w:r>
    </w:p>
    <w:p w:rsidR="00CE1B8C" w:rsidRPr="00CE1B8C" w:rsidRDefault="00CE1B8C" w:rsidP="001A2ECE">
      <w:pPr>
        <w:jc w:val="center"/>
        <w:rPr>
          <w:rFonts w:ascii="Garamond" w:eastAsia="SimSun" w:hAnsi="Garamond" w:cs="Times New Roman"/>
          <w:b/>
          <w:color w:val="000000"/>
          <w:lang w:eastAsia="ar-SA"/>
        </w:rPr>
      </w:pPr>
    </w:p>
    <w:p w:rsidR="00CE1B8C" w:rsidRPr="00B7260A" w:rsidRDefault="009815DD" w:rsidP="00CE1B8C">
      <w:pPr>
        <w:jc w:val="center"/>
        <w:rPr>
          <w:rFonts w:eastAsia="SimSun"/>
          <w:b/>
          <w:bCs/>
          <w:i/>
          <w:color w:val="000000"/>
          <w:kern w:val="2"/>
          <w:lang w:eastAsia="ar-SA"/>
        </w:rPr>
      </w:pPr>
      <w:r w:rsidRPr="009815DD">
        <w:rPr>
          <w:rFonts w:ascii="Garamond" w:hAnsi="Garamond"/>
          <w:b/>
        </w:rPr>
        <w:t xml:space="preserve">a </w:t>
      </w:r>
      <w:r w:rsidR="00B834D3" w:rsidRPr="00B834D3">
        <w:rPr>
          <w:rFonts w:ascii="Garamond" w:hAnsi="Garamond"/>
          <w:b/>
        </w:rPr>
        <w:t>települési támogatások helyi szabályiról</w:t>
      </w:r>
      <w:r w:rsidR="00241254">
        <w:rPr>
          <w:rFonts w:ascii="Garamond" w:hAnsi="Garamond"/>
          <w:b/>
        </w:rPr>
        <w:t xml:space="preserve"> szóló </w:t>
      </w:r>
      <w:r w:rsidR="00241254">
        <w:t>2/2024. (IV.18.) önkormányzati rendelet</w:t>
      </w:r>
      <w:r w:rsidR="00241254">
        <w:t xml:space="preserve"> módosítása</w:t>
      </w:r>
    </w:p>
    <w:p w:rsidR="00CE1B8C" w:rsidRPr="00B7260A" w:rsidRDefault="00CE1B8C" w:rsidP="00CE1B8C">
      <w:pPr>
        <w:jc w:val="center"/>
        <w:rPr>
          <w:rFonts w:eastAsia="SimSun"/>
          <w:b/>
          <w:bCs/>
          <w:i/>
          <w:color w:val="000000"/>
          <w:kern w:val="2"/>
          <w:lang w:eastAsia="ar-SA"/>
        </w:rPr>
      </w:pPr>
    </w:p>
    <w:p w:rsidR="00B834D3" w:rsidRDefault="00B834D3" w:rsidP="00B834D3">
      <w:pPr>
        <w:widowControl/>
        <w:suppressAutoHyphens w:val="0"/>
        <w:spacing w:after="160" w:line="259" w:lineRule="auto"/>
        <w:jc w:val="both"/>
        <w:rPr>
          <w:rFonts w:ascii="Garamond" w:eastAsiaTheme="minorHAnsi" w:hAnsi="Garamond" w:cs="Times New Roman"/>
          <w:kern w:val="0"/>
          <w:lang w:eastAsia="en-US" w:bidi="ar-SA"/>
        </w:rPr>
      </w:pPr>
      <w:r w:rsidRPr="00B834D3">
        <w:rPr>
          <w:rFonts w:ascii="Garamond" w:eastAsiaTheme="minorHAnsi" w:hAnsi="Garamond" w:cs="Times New Roman"/>
          <w:kern w:val="0"/>
          <w:lang w:eastAsia="en-US" w:bidi="ar-SA"/>
        </w:rPr>
        <w:t>Zebegény Község Önkormányzat Képviselő-testülete az Alaptörvény 32. cikk (2) bekezdésében meghatározott eredeti jogalkotói jogkörében, a szociális igazgatásról és szociális ellátásokról szóló 1993. évi III. törvény 132. § (4) bekezdés g) pontjában kapott felhatalmazás alapján, a szociális igazgatásról és szociális ellátásokról szóló 1993. évi III. törvény 1. § (2) bekezdésében, 10. § (1) bekezdésében, 25. § (3) bekezdés b) pontjában, 26. §-ában, 32. § (3) bekezdésében, 45. §-ában, a gyermekek védelméről és a gyámügyi igazgatásról szóló 1997. évi XXXI. törvény 18. § (2) bekezdésében, 34. § (8) bekezdésében, 131. § (1) bekezdésében meghatározott feladatkörében eljárva, a következőket rendeli el:</w:t>
      </w:r>
    </w:p>
    <w:p w:rsidR="00241254" w:rsidRPr="00241254" w:rsidRDefault="00241254" w:rsidP="00241254">
      <w:pPr>
        <w:widowControl/>
        <w:suppressAutoHyphens w:val="0"/>
        <w:spacing w:after="160" w:line="259" w:lineRule="auto"/>
        <w:jc w:val="center"/>
        <w:rPr>
          <w:rFonts w:ascii="Garamond" w:eastAsiaTheme="minorHAnsi" w:hAnsi="Garamond" w:cs="Times New Roman"/>
          <w:b/>
          <w:kern w:val="0"/>
          <w:lang w:eastAsia="en-US" w:bidi="ar-SA"/>
        </w:rPr>
      </w:pPr>
      <w:r>
        <w:rPr>
          <w:rFonts w:ascii="Garamond" w:eastAsiaTheme="minorHAnsi" w:hAnsi="Garamond" w:cs="Times New Roman"/>
          <w:b/>
          <w:kern w:val="0"/>
          <w:lang w:eastAsia="en-US" w:bidi="ar-SA"/>
        </w:rPr>
        <w:t>1.§</w:t>
      </w:r>
    </w:p>
    <w:p w:rsidR="00241254" w:rsidRDefault="00241254" w:rsidP="00241254">
      <w:pPr>
        <w:widowControl/>
        <w:suppressAutoHyphens w:val="0"/>
        <w:spacing w:after="160" w:line="259" w:lineRule="auto"/>
        <w:contextualSpacing/>
        <w:jc w:val="both"/>
        <w:rPr>
          <w:rFonts w:ascii="Garamond" w:eastAsiaTheme="minorHAnsi" w:hAnsi="Garamond" w:cs="Times New Roman"/>
          <w:kern w:val="0"/>
          <w:lang w:eastAsia="en-US" w:bidi="ar-SA"/>
        </w:rPr>
      </w:pPr>
      <w:r>
        <w:rPr>
          <w:rFonts w:ascii="Garamond" w:eastAsiaTheme="minorHAnsi" w:hAnsi="Garamond" w:cs="Times New Roman"/>
          <w:kern w:val="0"/>
          <w:lang w:eastAsia="en-US" w:bidi="ar-SA"/>
        </w:rPr>
        <w:t>A Rendelet 24. § (3) bekezdés helyébe a következő rendelkezés lép:</w:t>
      </w:r>
    </w:p>
    <w:p w:rsidR="00B834D3" w:rsidRPr="00B834D3" w:rsidRDefault="00241254" w:rsidP="00241254">
      <w:pPr>
        <w:widowControl/>
        <w:suppressAutoHyphens w:val="0"/>
        <w:spacing w:after="160" w:line="259" w:lineRule="auto"/>
        <w:contextualSpacing/>
        <w:jc w:val="both"/>
        <w:rPr>
          <w:rFonts w:ascii="Garamond" w:eastAsiaTheme="minorHAnsi" w:hAnsi="Garamond" w:cs="Times New Roman"/>
          <w:kern w:val="0"/>
          <w:lang w:eastAsia="en-US" w:bidi="ar-SA"/>
        </w:rPr>
      </w:pPr>
      <w:r>
        <w:rPr>
          <w:rFonts w:ascii="Garamond" w:eastAsiaTheme="minorHAnsi" w:hAnsi="Garamond" w:cs="Times New Roman"/>
          <w:kern w:val="0"/>
          <w:lang w:eastAsia="en-US" w:bidi="ar-SA"/>
        </w:rPr>
        <w:t xml:space="preserve">(3) </w:t>
      </w:r>
      <w:r w:rsidRPr="00241254">
        <w:rPr>
          <w:rFonts w:ascii="Garamond" w:eastAsiaTheme="minorHAnsi" w:hAnsi="Garamond" w:cs="Times New Roman"/>
          <w:kern w:val="0"/>
          <w:lang w:eastAsia="en-US" w:bidi="ar-SA"/>
        </w:rPr>
        <w:t xml:space="preserve">A kérelemhez </w:t>
      </w:r>
      <w:r>
        <w:rPr>
          <w:rFonts w:ascii="Garamond" w:eastAsiaTheme="minorHAnsi" w:hAnsi="Garamond" w:cs="Times New Roman"/>
          <w:kern w:val="0"/>
          <w:lang w:eastAsia="en-US" w:bidi="ar-SA"/>
        </w:rPr>
        <w:t>(</w:t>
      </w:r>
      <w:r w:rsidRPr="00241254">
        <w:rPr>
          <w:rFonts w:ascii="Garamond" w:eastAsiaTheme="minorHAnsi" w:hAnsi="Garamond" w:cs="Times New Roman"/>
          <w:kern w:val="0"/>
          <w:lang w:eastAsia="en-US" w:bidi="ar-SA"/>
        </w:rPr>
        <w:t>5. melléklet</w:t>
      </w:r>
      <w:r>
        <w:rPr>
          <w:rFonts w:ascii="Garamond" w:eastAsiaTheme="minorHAnsi" w:hAnsi="Garamond" w:cs="Times New Roman"/>
          <w:kern w:val="0"/>
          <w:lang w:eastAsia="en-US" w:bidi="ar-SA"/>
        </w:rPr>
        <w:t>) csatolni kell a háziorvos</w:t>
      </w:r>
      <w:r w:rsidR="00EA01C5">
        <w:rPr>
          <w:rFonts w:ascii="Garamond" w:eastAsiaTheme="minorHAnsi" w:hAnsi="Garamond" w:cs="Times New Roman"/>
          <w:kern w:val="0"/>
          <w:lang w:eastAsia="en-US" w:bidi="ar-SA"/>
        </w:rPr>
        <w:t xml:space="preserve"> igazolását.</w:t>
      </w:r>
    </w:p>
    <w:p w:rsidR="00EA01C5" w:rsidRDefault="00EA01C5" w:rsidP="00EA01C5">
      <w:pPr>
        <w:widowControl/>
        <w:suppressAutoHyphens w:val="0"/>
        <w:spacing w:after="160" w:line="259" w:lineRule="auto"/>
        <w:contextualSpacing/>
        <w:jc w:val="both"/>
        <w:rPr>
          <w:rFonts w:ascii="Garamond" w:eastAsiaTheme="minorHAnsi" w:hAnsi="Garamond" w:cs="Times New Roman"/>
          <w:kern w:val="0"/>
          <w:lang w:eastAsia="en-US" w:bidi="ar-SA"/>
        </w:rPr>
      </w:pPr>
      <w:bookmarkStart w:id="0" w:name="_Toc162458873"/>
    </w:p>
    <w:p w:rsidR="00DB3E24" w:rsidRPr="00DB3E24" w:rsidRDefault="00DB3E24" w:rsidP="00DB3E24">
      <w:pPr>
        <w:widowControl/>
        <w:suppressAutoHyphens w:val="0"/>
        <w:spacing w:after="160" w:line="259" w:lineRule="auto"/>
        <w:contextualSpacing/>
        <w:jc w:val="center"/>
        <w:rPr>
          <w:rFonts w:ascii="Garamond" w:eastAsiaTheme="minorHAnsi" w:hAnsi="Garamond" w:cs="Times New Roman"/>
          <w:b/>
          <w:kern w:val="0"/>
          <w:lang w:eastAsia="en-US" w:bidi="ar-SA"/>
        </w:rPr>
      </w:pPr>
      <w:r w:rsidRPr="00DB3E24">
        <w:rPr>
          <w:rFonts w:ascii="Garamond" w:eastAsiaTheme="minorHAnsi" w:hAnsi="Garamond" w:cs="Times New Roman"/>
          <w:b/>
          <w:kern w:val="0"/>
          <w:lang w:eastAsia="en-US" w:bidi="ar-SA"/>
        </w:rPr>
        <w:t>2. §</w:t>
      </w:r>
    </w:p>
    <w:p w:rsidR="00EA01C5" w:rsidRDefault="00EA01C5" w:rsidP="00EA01C5">
      <w:pPr>
        <w:widowControl/>
        <w:suppressAutoHyphens w:val="0"/>
        <w:spacing w:after="160" w:line="259" w:lineRule="auto"/>
        <w:contextualSpacing/>
        <w:jc w:val="both"/>
        <w:rPr>
          <w:rFonts w:ascii="Garamond" w:eastAsiaTheme="minorHAnsi" w:hAnsi="Garamond" w:cs="Times New Roman"/>
          <w:kern w:val="0"/>
          <w:lang w:eastAsia="en-US" w:bidi="ar-SA"/>
        </w:rPr>
      </w:pPr>
      <w:r>
        <w:rPr>
          <w:rFonts w:ascii="Garamond" w:eastAsiaTheme="minorHAnsi" w:hAnsi="Garamond" w:cs="Times New Roman"/>
          <w:kern w:val="0"/>
          <w:lang w:eastAsia="en-US" w:bidi="ar-SA"/>
        </w:rPr>
        <w:t>A Rendelet 5. számú melléklete</w:t>
      </w:r>
      <w:r w:rsidR="00DB3E24">
        <w:rPr>
          <w:rFonts w:ascii="Garamond" w:eastAsiaTheme="minorHAnsi" w:hAnsi="Garamond" w:cs="Times New Roman"/>
          <w:kern w:val="0"/>
          <w:lang w:eastAsia="en-US" w:bidi="ar-SA"/>
        </w:rPr>
        <w:t xml:space="preserve"> helyébe az 1. számú melléklet lép.</w:t>
      </w:r>
    </w:p>
    <w:p w:rsidR="00DB3E24" w:rsidRDefault="00DB3E24" w:rsidP="00EA01C5">
      <w:pPr>
        <w:widowControl/>
        <w:suppressAutoHyphens w:val="0"/>
        <w:spacing w:after="160" w:line="259" w:lineRule="auto"/>
        <w:contextualSpacing/>
        <w:jc w:val="both"/>
        <w:rPr>
          <w:rFonts w:ascii="Garamond" w:eastAsiaTheme="minorHAnsi" w:hAnsi="Garamond" w:cs="Times New Roman"/>
          <w:kern w:val="0"/>
          <w:lang w:eastAsia="en-US" w:bidi="ar-SA"/>
        </w:rPr>
      </w:pPr>
    </w:p>
    <w:p w:rsidR="00DB3E24" w:rsidRPr="00DB3E24" w:rsidRDefault="00DB3E24" w:rsidP="00DB3E24">
      <w:pPr>
        <w:widowControl/>
        <w:suppressAutoHyphens w:val="0"/>
        <w:spacing w:after="160" w:line="259" w:lineRule="auto"/>
        <w:contextualSpacing/>
        <w:jc w:val="center"/>
        <w:rPr>
          <w:rFonts w:ascii="Garamond" w:eastAsiaTheme="minorHAnsi" w:hAnsi="Garamond" w:cs="Times New Roman"/>
          <w:b/>
          <w:kern w:val="0"/>
          <w:lang w:eastAsia="en-US" w:bidi="ar-SA"/>
        </w:rPr>
      </w:pPr>
      <w:r>
        <w:rPr>
          <w:rFonts w:ascii="Garamond" w:eastAsiaTheme="minorHAnsi" w:hAnsi="Garamond" w:cs="Times New Roman"/>
          <w:b/>
          <w:kern w:val="0"/>
          <w:lang w:eastAsia="en-US" w:bidi="ar-SA"/>
        </w:rPr>
        <w:t>3. §</w:t>
      </w:r>
    </w:p>
    <w:p w:rsidR="00B834D3" w:rsidRPr="00B834D3" w:rsidRDefault="00B834D3" w:rsidP="00B834D3">
      <w:pPr>
        <w:keepNext/>
        <w:keepLines/>
        <w:widowControl/>
        <w:suppressAutoHyphens w:val="0"/>
        <w:spacing w:before="240" w:after="240" w:line="259" w:lineRule="auto"/>
        <w:jc w:val="center"/>
        <w:outlineLvl w:val="0"/>
        <w:rPr>
          <w:rFonts w:ascii="Garamond" w:eastAsiaTheme="majorEastAsia" w:hAnsi="Garamond" w:cstheme="majorBidi"/>
          <w:b/>
          <w:color w:val="000000" w:themeColor="text1"/>
          <w:kern w:val="0"/>
          <w:lang w:eastAsia="en-US" w:bidi="ar-SA"/>
        </w:rPr>
      </w:pPr>
      <w:bookmarkStart w:id="1" w:name="_Toc162458908"/>
      <w:bookmarkEnd w:id="0"/>
      <w:r w:rsidRPr="00B834D3">
        <w:rPr>
          <w:rFonts w:ascii="Garamond" w:eastAsiaTheme="majorEastAsia" w:hAnsi="Garamond" w:cstheme="majorBidi"/>
          <w:b/>
          <w:color w:val="000000" w:themeColor="text1"/>
          <w:kern w:val="0"/>
          <w:lang w:eastAsia="en-US" w:bidi="ar-SA"/>
        </w:rPr>
        <w:t>Záró rendelkezések</w:t>
      </w:r>
      <w:bookmarkEnd w:id="1"/>
    </w:p>
    <w:p w:rsidR="00B834D3" w:rsidRPr="00B834D3" w:rsidRDefault="00185EBC" w:rsidP="00185EBC">
      <w:pPr>
        <w:widowControl/>
        <w:suppressAutoHyphens w:val="0"/>
        <w:spacing w:after="160" w:line="259" w:lineRule="auto"/>
        <w:jc w:val="both"/>
        <w:rPr>
          <w:rFonts w:ascii="Garamond" w:eastAsiaTheme="minorHAnsi" w:hAnsi="Garamond" w:cs="Times New Roman"/>
          <w:kern w:val="0"/>
          <w:lang w:eastAsia="en-US" w:bidi="ar-SA"/>
        </w:rPr>
      </w:pPr>
      <w:r>
        <w:rPr>
          <w:rFonts w:ascii="Garamond" w:eastAsiaTheme="minorHAnsi" w:hAnsi="Garamond" w:cs="Times New Roman"/>
          <w:b/>
          <w:bCs/>
          <w:kern w:val="0"/>
          <w:lang w:eastAsia="en-US" w:bidi="ar-SA"/>
        </w:rPr>
        <w:t xml:space="preserve">26.§ </w:t>
      </w:r>
      <w:r w:rsidR="00B834D3" w:rsidRPr="00B834D3">
        <w:rPr>
          <w:rFonts w:ascii="Garamond" w:eastAsiaTheme="minorHAnsi" w:hAnsi="Garamond" w:cs="Times New Roman"/>
          <w:kern w:val="0"/>
          <w:lang w:eastAsia="en-US" w:bidi="ar-SA"/>
        </w:rPr>
        <w:t xml:space="preserve"> (1) E rendelet a </w:t>
      </w:r>
      <w:r w:rsidR="00DB3E24">
        <w:rPr>
          <w:rFonts w:ascii="Garamond" w:eastAsiaTheme="minorHAnsi" w:hAnsi="Garamond" w:cs="Times New Roman"/>
          <w:kern w:val="0"/>
          <w:lang w:eastAsia="en-US" w:bidi="ar-SA"/>
        </w:rPr>
        <w:t>kihirdetése</w:t>
      </w:r>
      <w:r w:rsidR="00B834D3">
        <w:rPr>
          <w:rFonts w:ascii="Garamond" w:eastAsiaTheme="minorHAnsi" w:hAnsi="Garamond" w:cs="Times New Roman"/>
          <w:kern w:val="0"/>
          <w:lang w:eastAsia="en-US" w:bidi="ar-SA"/>
        </w:rPr>
        <w:t xml:space="preserve"> napján</w:t>
      </w:r>
      <w:r w:rsidR="00B834D3" w:rsidRPr="00B834D3">
        <w:rPr>
          <w:rFonts w:ascii="Garamond" w:eastAsiaTheme="minorHAnsi" w:hAnsi="Garamond" w:cs="Times New Roman"/>
          <w:kern w:val="0"/>
          <w:lang w:eastAsia="en-US" w:bidi="ar-SA"/>
        </w:rPr>
        <w:t xml:space="preserve"> lép hatályba.</w:t>
      </w:r>
    </w:p>
    <w:p w:rsidR="00B834D3" w:rsidRPr="00B834D3" w:rsidRDefault="00B834D3" w:rsidP="00B834D3">
      <w:pPr>
        <w:widowControl/>
        <w:suppressAutoHyphens w:val="0"/>
        <w:spacing w:after="160" w:line="259" w:lineRule="auto"/>
        <w:rPr>
          <w:rFonts w:ascii="Garamond" w:eastAsiaTheme="minorHAnsi" w:hAnsi="Garamond" w:cs="Times New Roman"/>
          <w:kern w:val="0"/>
          <w:lang w:eastAsia="en-US" w:bidi="ar-SA"/>
        </w:rPr>
      </w:pPr>
    </w:p>
    <w:p w:rsidR="00B834D3" w:rsidRPr="00B834D3" w:rsidRDefault="00B834D3" w:rsidP="00B834D3">
      <w:pPr>
        <w:keepNext/>
        <w:keepLines/>
        <w:widowControl/>
        <w:suppressAutoHyphens w:val="0"/>
        <w:spacing w:before="240" w:line="259" w:lineRule="auto"/>
        <w:jc w:val="center"/>
        <w:outlineLvl w:val="0"/>
        <w:rPr>
          <w:rFonts w:ascii="Garamond" w:eastAsiaTheme="majorEastAsia" w:hAnsi="Garamond" w:cstheme="majorBidi"/>
          <w:color w:val="000000" w:themeColor="text1"/>
          <w:kern w:val="0"/>
          <w:lang w:eastAsia="en-US" w:bidi="ar-SA"/>
        </w:rPr>
      </w:pPr>
      <w:bookmarkStart w:id="2" w:name="_Toc162458909"/>
      <w:r w:rsidRPr="00B834D3">
        <w:rPr>
          <w:rFonts w:ascii="Garamond" w:eastAsiaTheme="majorEastAsia" w:hAnsi="Garamond" w:cstheme="majorBidi"/>
          <w:color w:val="000000" w:themeColor="text1"/>
          <w:kern w:val="0"/>
          <w:lang w:eastAsia="en-US" w:bidi="ar-SA"/>
        </w:rPr>
        <w:t>Mellékletek:</w:t>
      </w:r>
      <w:bookmarkEnd w:id="2"/>
      <w:r w:rsidRPr="00B834D3">
        <w:rPr>
          <w:rFonts w:ascii="Garamond" w:eastAsiaTheme="majorEastAsia" w:hAnsi="Garamond" w:cstheme="majorBidi"/>
          <w:color w:val="000000" w:themeColor="text1"/>
          <w:kern w:val="0"/>
          <w:lang w:eastAsia="en-US" w:bidi="ar-SA"/>
        </w:rPr>
        <w:t xml:space="preserve"> </w:t>
      </w:r>
    </w:p>
    <w:p w:rsidR="00B834D3" w:rsidRPr="00B834D3" w:rsidRDefault="00B834D3" w:rsidP="00B834D3">
      <w:pPr>
        <w:widowControl/>
        <w:suppressAutoHyphens w:val="0"/>
        <w:spacing w:after="160" w:line="259" w:lineRule="auto"/>
        <w:rPr>
          <w:rFonts w:ascii="Garamond" w:eastAsiaTheme="minorHAnsi" w:hAnsi="Garamond" w:cstheme="minorBidi"/>
          <w:kern w:val="0"/>
          <w:lang w:eastAsia="en-US" w:bidi="ar-SA"/>
        </w:rPr>
      </w:pPr>
    </w:p>
    <w:p w:rsidR="00DB3E24" w:rsidRPr="00B834D3" w:rsidRDefault="00DB3E24" w:rsidP="00DB3E24">
      <w:pPr>
        <w:widowControl/>
        <w:numPr>
          <w:ilvl w:val="0"/>
          <w:numId w:val="16"/>
        </w:numPr>
        <w:suppressAutoHyphens w:val="0"/>
        <w:spacing w:after="160" w:line="360" w:lineRule="auto"/>
        <w:contextualSpacing/>
        <w:rPr>
          <w:rFonts w:ascii="Garamond" w:eastAsiaTheme="minorHAnsi" w:hAnsi="Garamond" w:cs="Times New Roman"/>
          <w:i/>
          <w:kern w:val="0"/>
          <w:lang w:eastAsia="en-US" w:bidi="ar-SA"/>
        </w:rPr>
      </w:pPr>
      <w:r w:rsidRPr="00B834D3">
        <w:rPr>
          <w:rFonts w:ascii="Garamond" w:eastAsiaTheme="minorHAnsi" w:hAnsi="Garamond" w:cs="Times New Roman"/>
          <w:i/>
          <w:kern w:val="0"/>
          <w:lang w:eastAsia="en-US" w:bidi="ar-SA"/>
        </w:rPr>
        <w:t>Egyszeri gyógyszertámogatás iránti kérelem</w:t>
      </w:r>
    </w:p>
    <w:p w:rsidR="009815DD" w:rsidRPr="009815DD" w:rsidRDefault="009815DD" w:rsidP="009815DD">
      <w:pPr>
        <w:jc w:val="both"/>
        <w:rPr>
          <w:rFonts w:eastAsia="Times New Roman" w:cs="Times New Roman"/>
          <w:b/>
          <w:color w:val="000000"/>
          <w:lang w:eastAsia="hu-HU"/>
        </w:rPr>
      </w:pPr>
    </w:p>
    <w:p w:rsidR="009815DD" w:rsidRPr="009815DD" w:rsidRDefault="009815DD" w:rsidP="009815DD">
      <w:pPr>
        <w:jc w:val="both"/>
        <w:rPr>
          <w:rFonts w:eastAsia="Times New Roman" w:cs="Times New Roman"/>
          <w:b/>
          <w:color w:val="000000"/>
          <w:lang w:eastAsia="hu-HU"/>
        </w:rPr>
      </w:pPr>
    </w:p>
    <w:p w:rsidR="009815DD" w:rsidRPr="009815DD" w:rsidRDefault="005663B3" w:rsidP="009815DD">
      <w:pPr>
        <w:jc w:val="both"/>
        <w:rPr>
          <w:rFonts w:eastAsia="Times New Roman" w:cs="Times New Roman"/>
          <w:b/>
          <w:color w:val="000000"/>
          <w:lang w:eastAsia="hu-HU"/>
        </w:rPr>
      </w:pPr>
      <w:r>
        <w:rPr>
          <w:rFonts w:eastAsia="Times New Roman" w:cs="Times New Roman"/>
          <w:b/>
          <w:color w:val="000000"/>
          <w:lang w:eastAsia="hu-HU"/>
        </w:rPr>
        <w:t xml:space="preserve">         Ferenczy Ernő Ervin</w:t>
      </w:r>
      <w:r w:rsidR="009815DD" w:rsidRPr="009815DD">
        <w:rPr>
          <w:rFonts w:eastAsia="Times New Roman" w:cs="Times New Roman"/>
          <w:b/>
          <w:color w:val="000000"/>
          <w:lang w:eastAsia="hu-HU"/>
        </w:rPr>
        <w:tab/>
      </w:r>
      <w:r w:rsidR="009815DD" w:rsidRPr="009815DD">
        <w:rPr>
          <w:rFonts w:eastAsia="Times New Roman" w:cs="Times New Roman"/>
          <w:b/>
          <w:color w:val="000000"/>
          <w:lang w:eastAsia="hu-HU"/>
        </w:rPr>
        <w:tab/>
      </w:r>
      <w:r w:rsidR="009815DD" w:rsidRPr="009815DD">
        <w:rPr>
          <w:rFonts w:eastAsia="Times New Roman" w:cs="Times New Roman"/>
          <w:b/>
          <w:color w:val="000000"/>
          <w:lang w:eastAsia="hu-HU"/>
        </w:rPr>
        <w:tab/>
      </w:r>
      <w:r w:rsidR="009815DD" w:rsidRPr="009815DD">
        <w:rPr>
          <w:rFonts w:eastAsia="Times New Roman" w:cs="Times New Roman"/>
          <w:b/>
          <w:color w:val="000000"/>
          <w:lang w:eastAsia="hu-HU"/>
        </w:rPr>
        <w:tab/>
      </w:r>
      <w:r w:rsidR="009815DD" w:rsidRPr="009815DD"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 xml:space="preserve">      dr. Zsikó Roland</w:t>
      </w:r>
    </w:p>
    <w:p w:rsidR="009815DD" w:rsidRPr="009815DD" w:rsidRDefault="005663B3" w:rsidP="009815DD">
      <w:pPr>
        <w:jc w:val="both"/>
        <w:rPr>
          <w:rFonts w:eastAsia="Times New Roman" w:cs="Times New Roman"/>
          <w:b/>
          <w:color w:val="000000"/>
          <w:lang w:eastAsia="hu-HU"/>
        </w:rPr>
      </w:pPr>
      <w:r>
        <w:rPr>
          <w:rFonts w:eastAsia="Times New Roman" w:cs="Times New Roman"/>
          <w:b/>
          <w:color w:val="000000"/>
          <w:lang w:eastAsia="hu-HU"/>
        </w:rPr>
        <w:t xml:space="preserve">              al</w:t>
      </w:r>
      <w:r w:rsidR="009815DD" w:rsidRPr="009815DD">
        <w:rPr>
          <w:rFonts w:eastAsia="Times New Roman" w:cs="Times New Roman"/>
          <w:b/>
          <w:color w:val="000000"/>
          <w:lang w:eastAsia="hu-HU"/>
        </w:rPr>
        <w:t>polgármester</w:t>
      </w:r>
      <w:r w:rsidR="009815DD" w:rsidRPr="009815DD">
        <w:rPr>
          <w:rFonts w:eastAsia="Times New Roman" w:cs="Times New Roman"/>
          <w:b/>
          <w:color w:val="000000"/>
          <w:lang w:eastAsia="hu-HU"/>
        </w:rPr>
        <w:tab/>
      </w:r>
      <w:r w:rsidR="009815DD" w:rsidRPr="009815DD">
        <w:rPr>
          <w:rFonts w:eastAsia="Times New Roman" w:cs="Times New Roman"/>
          <w:b/>
          <w:color w:val="000000"/>
          <w:lang w:eastAsia="hu-HU"/>
        </w:rPr>
        <w:tab/>
      </w:r>
      <w:r w:rsidR="009815DD" w:rsidRPr="009815DD">
        <w:rPr>
          <w:rFonts w:eastAsia="Times New Roman" w:cs="Times New Roman"/>
          <w:b/>
          <w:color w:val="000000"/>
          <w:lang w:eastAsia="hu-HU"/>
        </w:rPr>
        <w:tab/>
      </w:r>
      <w:r w:rsidR="009815DD" w:rsidRPr="009815DD">
        <w:rPr>
          <w:rFonts w:eastAsia="Times New Roman" w:cs="Times New Roman"/>
          <w:b/>
          <w:color w:val="000000"/>
          <w:lang w:eastAsia="hu-HU"/>
        </w:rPr>
        <w:tab/>
      </w:r>
      <w:r w:rsidR="009815DD" w:rsidRPr="009815DD">
        <w:rPr>
          <w:rFonts w:eastAsia="Times New Roman" w:cs="Times New Roman"/>
          <w:b/>
          <w:color w:val="000000"/>
          <w:lang w:eastAsia="hu-HU"/>
        </w:rPr>
        <w:tab/>
      </w:r>
      <w:r w:rsidR="009815DD" w:rsidRPr="009815DD">
        <w:rPr>
          <w:rFonts w:eastAsia="Times New Roman" w:cs="Times New Roman"/>
          <w:b/>
          <w:color w:val="000000"/>
          <w:lang w:eastAsia="hu-HU"/>
        </w:rPr>
        <w:tab/>
        <w:t xml:space="preserve">      jegyző</w:t>
      </w:r>
    </w:p>
    <w:p w:rsidR="009815DD" w:rsidRPr="009815DD" w:rsidRDefault="009815DD" w:rsidP="009815DD">
      <w:pPr>
        <w:jc w:val="both"/>
        <w:rPr>
          <w:rFonts w:eastAsia="Times New Roman" w:cs="Times New Roman"/>
          <w:b/>
          <w:color w:val="000000"/>
          <w:lang w:eastAsia="hu-HU"/>
        </w:rPr>
      </w:pPr>
    </w:p>
    <w:p w:rsidR="00CE1B8C" w:rsidRPr="00B7260A" w:rsidRDefault="00CE1B8C" w:rsidP="00CE1B8C">
      <w:pPr>
        <w:jc w:val="both"/>
        <w:rPr>
          <w:rFonts w:eastAsia="Times New Roman" w:cs="Times New Roman"/>
          <w:color w:val="000000"/>
          <w:lang w:eastAsia="ar-SA"/>
        </w:rPr>
      </w:pPr>
    </w:p>
    <w:p w:rsidR="00CE1B8C" w:rsidRPr="00B7260A" w:rsidRDefault="00CE1B8C" w:rsidP="00CE1B8C">
      <w:pPr>
        <w:jc w:val="both"/>
        <w:rPr>
          <w:rFonts w:eastAsia="Times New Roman"/>
          <w:color w:val="000000"/>
          <w:lang w:eastAsia="ar-SA"/>
        </w:rPr>
      </w:pPr>
    </w:p>
    <w:p w:rsidR="00CE1B8C" w:rsidRPr="00B7260A" w:rsidRDefault="00CE1B8C" w:rsidP="00CE1B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700"/>
          <w:tab w:val="center" w:pos="5940"/>
        </w:tabs>
        <w:rPr>
          <w:rFonts w:eastAsia="SimSun"/>
          <w:color w:val="000000"/>
          <w:lang w:eastAsia="ar-SA"/>
        </w:rPr>
      </w:pPr>
      <w:r w:rsidRPr="00B7260A">
        <w:rPr>
          <w:rFonts w:eastAsia="SimSun"/>
          <w:b/>
          <w:bCs/>
          <w:color w:val="000000"/>
          <w:lang w:eastAsia="ar-SA"/>
        </w:rPr>
        <w:t>Záradék</w:t>
      </w:r>
      <w:r w:rsidRPr="00B7260A">
        <w:rPr>
          <w:rFonts w:eastAsia="SimSun"/>
          <w:color w:val="000000"/>
          <w:lang w:eastAsia="ar-SA"/>
        </w:rPr>
        <w:t>:</w:t>
      </w:r>
    </w:p>
    <w:p w:rsidR="00CE1B8C" w:rsidRPr="00B7260A" w:rsidRDefault="00CE1B8C" w:rsidP="00CE1B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700"/>
          <w:tab w:val="center" w:pos="5940"/>
          <w:tab w:val="center" w:pos="7380"/>
        </w:tabs>
        <w:jc w:val="both"/>
        <w:rPr>
          <w:rFonts w:eastAsia="SimSun"/>
          <w:i/>
          <w:strike/>
          <w:color w:val="000000"/>
          <w:lang w:eastAsia="zh-CN"/>
        </w:rPr>
      </w:pPr>
      <w:r w:rsidRPr="00B7260A">
        <w:rPr>
          <w:rFonts w:eastAsia="SimSun"/>
          <w:color w:val="000000"/>
          <w:lang w:eastAsia="zh-CN"/>
        </w:rPr>
        <w:t xml:space="preserve">A </w:t>
      </w:r>
      <w:r w:rsidR="00D23144">
        <w:rPr>
          <w:rFonts w:eastAsia="SimSun"/>
          <w:b/>
          <w:color w:val="000000"/>
          <w:lang w:eastAsia="zh-CN"/>
        </w:rPr>
        <w:t>…/2024.(……</w:t>
      </w:r>
      <w:r>
        <w:rPr>
          <w:rFonts w:eastAsia="SimSun"/>
          <w:b/>
          <w:color w:val="000000"/>
          <w:lang w:eastAsia="zh-CN"/>
        </w:rPr>
        <w:t>.</w:t>
      </w:r>
      <w:r w:rsidRPr="00B7260A">
        <w:rPr>
          <w:rFonts w:eastAsia="SimSun"/>
          <w:b/>
          <w:color w:val="000000"/>
          <w:lang w:eastAsia="zh-CN"/>
        </w:rPr>
        <w:t>)</w:t>
      </w:r>
      <w:r>
        <w:rPr>
          <w:rFonts w:eastAsia="SimSun"/>
          <w:color w:val="000000"/>
          <w:lang w:eastAsia="zh-CN"/>
        </w:rPr>
        <w:t xml:space="preserve"> önkormányzati rendelet 2024. </w:t>
      </w:r>
      <w:r w:rsidR="00D23144">
        <w:rPr>
          <w:rFonts w:eastAsia="SimSun"/>
          <w:color w:val="000000"/>
          <w:lang w:eastAsia="zh-CN"/>
        </w:rPr>
        <w:t>……..</w:t>
      </w:r>
      <w:bookmarkStart w:id="3" w:name="_GoBack"/>
      <w:bookmarkEnd w:id="3"/>
      <w:r w:rsidR="005663B3">
        <w:rPr>
          <w:rFonts w:eastAsia="SimSun"/>
          <w:color w:val="000000"/>
          <w:lang w:eastAsia="zh-CN"/>
        </w:rPr>
        <w:t xml:space="preserve"> ……</w:t>
      </w:r>
      <w:r>
        <w:rPr>
          <w:rFonts w:eastAsia="SimSun"/>
          <w:color w:val="000000"/>
          <w:lang w:eastAsia="zh-CN"/>
        </w:rPr>
        <w:t>-á</w:t>
      </w:r>
      <w:r w:rsidRPr="00B7260A">
        <w:rPr>
          <w:rFonts w:eastAsia="SimSun"/>
          <w:color w:val="000000"/>
          <w:lang w:eastAsia="zh-CN"/>
        </w:rPr>
        <w:t>n a Képviselő-testület és szervei Szervezeti és Működési Szabályzatáról szóló rendeletében meghatározott módon kihirdetésre került.</w:t>
      </w:r>
    </w:p>
    <w:p w:rsidR="00CE1B8C" w:rsidRPr="00B7260A" w:rsidRDefault="00CE1B8C" w:rsidP="00CE1B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700"/>
          <w:tab w:val="center" w:pos="5940"/>
        </w:tabs>
        <w:rPr>
          <w:rFonts w:eastAsia="SimSun"/>
          <w:color w:val="000000"/>
          <w:lang w:eastAsia="ar-SA"/>
        </w:rPr>
      </w:pPr>
    </w:p>
    <w:p w:rsidR="00CE1B8C" w:rsidRPr="00B7260A" w:rsidRDefault="00CE1B8C" w:rsidP="00CE1B8C">
      <w:pPr>
        <w:keepNext/>
        <w:numPr>
          <w:ilvl w:val="0"/>
          <w:numId w:val="1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ind w:left="432" w:hanging="432"/>
        <w:jc w:val="right"/>
        <w:outlineLvl w:val="0"/>
        <w:rPr>
          <w:rFonts w:eastAsia="SimSun"/>
          <w:b/>
          <w:color w:val="000000"/>
          <w:sz w:val="40"/>
          <w:szCs w:val="20"/>
          <w:lang w:eastAsia="ar-SA"/>
        </w:rPr>
      </w:pPr>
      <w:r>
        <w:rPr>
          <w:rFonts w:eastAsia="SimSun"/>
          <w:b/>
          <w:color w:val="000000"/>
          <w:szCs w:val="20"/>
          <w:lang w:eastAsia="ar-SA"/>
        </w:rPr>
        <w:t>d</w:t>
      </w:r>
      <w:r w:rsidRPr="00B7260A">
        <w:rPr>
          <w:rFonts w:eastAsia="SimSun"/>
          <w:b/>
          <w:color w:val="000000"/>
          <w:szCs w:val="20"/>
          <w:lang w:eastAsia="ar-SA"/>
        </w:rPr>
        <w:t xml:space="preserve">r. </w:t>
      </w:r>
      <w:r>
        <w:rPr>
          <w:rFonts w:eastAsia="SimSun"/>
          <w:b/>
          <w:color w:val="000000"/>
          <w:szCs w:val="20"/>
          <w:lang w:eastAsia="ar-SA"/>
        </w:rPr>
        <w:t>Zsikó Roland</w:t>
      </w:r>
    </w:p>
    <w:p w:rsidR="00CE1B8C" w:rsidRPr="00B7260A" w:rsidRDefault="00CE1B8C" w:rsidP="00CE1B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700"/>
          <w:tab w:val="center" w:pos="5940"/>
        </w:tabs>
        <w:jc w:val="right"/>
        <w:rPr>
          <w:rFonts w:eastAsia="SimSun"/>
          <w:color w:val="000000"/>
          <w:lang w:eastAsia="ar-SA"/>
        </w:rPr>
      </w:pPr>
      <w:r w:rsidRPr="00B7260A">
        <w:rPr>
          <w:rFonts w:eastAsia="SimSun"/>
          <w:color w:val="000000"/>
          <w:lang w:eastAsia="ar-SA"/>
        </w:rPr>
        <w:t>jegyző</w:t>
      </w:r>
    </w:p>
    <w:p w:rsidR="00CE1B8C" w:rsidRPr="00B7260A" w:rsidRDefault="00CE1B8C" w:rsidP="00CE1B8C">
      <w:pPr>
        <w:rPr>
          <w:rFonts w:eastAsia="Times New Roman" w:cs="Times New Roman"/>
          <w:color w:val="000000"/>
          <w:sz w:val="20"/>
          <w:szCs w:val="20"/>
          <w:lang w:eastAsia="ar-SA"/>
        </w:rPr>
      </w:pPr>
    </w:p>
    <w:p w:rsidR="00CE1B8C" w:rsidRDefault="00CE1B8C" w:rsidP="00CE1B8C">
      <w:pPr>
        <w:tabs>
          <w:tab w:val="left" w:pos="720"/>
        </w:tabs>
        <w:ind w:left="720"/>
        <w:jc w:val="right"/>
        <w:rPr>
          <w:rFonts w:eastAsia="Times New Roman" w:cs="Times New Roman"/>
          <w:i/>
          <w:iCs/>
          <w:color w:val="000000"/>
          <w:lang w:eastAsia="ar-SA"/>
        </w:rPr>
      </w:pPr>
    </w:p>
    <w:p w:rsidR="00CE1B8C" w:rsidRPr="00B7260A" w:rsidRDefault="00CE1B8C" w:rsidP="00CE1B8C">
      <w:pPr>
        <w:rPr>
          <w:rFonts w:eastAsia="Times New Roman" w:cs="Times New Roman"/>
          <w:lang w:eastAsia="x-none"/>
        </w:rPr>
      </w:pPr>
    </w:p>
    <w:p w:rsidR="00CE1B8C" w:rsidRDefault="00CE1B8C" w:rsidP="00CE1B8C">
      <w:pPr>
        <w:pStyle w:val="Nincstrkz"/>
        <w:jc w:val="both"/>
        <w:rPr>
          <w:rFonts w:ascii="Garamond" w:hAnsi="Garamond" w:cs="Times New Roman"/>
          <w:szCs w:val="24"/>
        </w:rPr>
      </w:pPr>
    </w:p>
    <w:p w:rsidR="00CE1B8C" w:rsidRDefault="00CE1B8C" w:rsidP="00CE1B8C">
      <w:pPr>
        <w:pStyle w:val="Nincstrkz"/>
        <w:jc w:val="both"/>
        <w:rPr>
          <w:rFonts w:ascii="Garamond" w:hAnsi="Garamond" w:cs="Times New Roman"/>
          <w:szCs w:val="24"/>
        </w:rPr>
      </w:pPr>
    </w:p>
    <w:p w:rsidR="00CE1B8C" w:rsidRDefault="005663B3" w:rsidP="00CE1B8C">
      <w:pPr>
        <w:pStyle w:val="Nincstrkz"/>
        <w:jc w:val="both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Zebegény, 2024. április</w:t>
      </w:r>
      <w:r w:rsidR="00CE1B8C">
        <w:rPr>
          <w:rFonts w:ascii="Garamond" w:hAnsi="Garamond" w:cs="Times New Roman"/>
          <w:szCs w:val="24"/>
        </w:rPr>
        <w:t xml:space="preserve"> 12.</w:t>
      </w:r>
    </w:p>
    <w:p w:rsidR="00CE1B8C" w:rsidRDefault="00CE1B8C" w:rsidP="00CE1B8C">
      <w:pPr>
        <w:pStyle w:val="Nincstrkz"/>
        <w:jc w:val="both"/>
        <w:rPr>
          <w:rFonts w:ascii="Garamond" w:hAnsi="Garamond" w:cs="Times New Roman"/>
          <w:szCs w:val="24"/>
        </w:rPr>
      </w:pPr>
    </w:p>
    <w:p w:rsidR="00CE1B8C" w:rsidRDefault="00CE1B8C" w:rsidP="00CE1B8C">
      <w:pPr>
        <w:pStyle w:val="Nincstrkz"/>
        <w:jc w:val="both"/>
        <w:rPr>
          <w:rFonts w:ascii="Garamond" w:hAnsi="Garamond" w:cs="Times New Roman"/>
          <w:szCs w:val="24"/>
        </w:rPr>
      </w:pPr>
    </w:p>
    <w:p w:rsidR="00CE1B8C" w:rsidRDefault="00CE1B8C" w:rsidP="00CE1B8C">
      <w:pPr>
        <w:pStyle w:val="Nincstrkz"/>
        <w:jc w:val="both"/>
        <w:rPr>
          <w:rFonts w:ascii="Garamond" w:hAnsi="Garamond" w:cs="Times New Roman"/>
          <w:szCs w:val="24"/>
        </w:rPr>
      </w:pPr>
    </w:p>
    <w:p w:rsidR="00CE1B8C" w:rsidRDefault="00CE1B8C" w:rsidP="00CE1B8C">
      <w:pPr>
        <w:pStyle w:val="Nincstrkz"/>
        <w:jc w:val="both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ab/>
      </w:r>
      <w:r>
        <w:rPr>
          <w:rFonts w:ascii="Garamond" w:hAnsi="Garamond" w:cs="Times New Roman"/>
          <w:szCs w:val="24"/>
        </w:rPr>
        <w:tab/>
      </w:r>
      <w:r>
        <w:rPr>
          <w:rFonts w:ascii="Garamond" w:hAnsi="Garamond" w:cs="Times New Roman"/>
          <w:szCs w:val="24"/>
        </w:rPr>
        <w:tab/>
      </w:r>
      <w:r>
        <w:rPr>
          <w:rFonts w:ascii="Garamond" w:hAnsi="Garamond" w:cs="Times New Roman"/>
          <w:szCs w:val="24"/>
        </w:rPr>
        <w:tab/>
      </w:r>
      <w:r>
        <w:rPr>
          <w:rFonts w:ascii="Garamond" w:hAnsi="Garamond" w:cs="Times New Roman"/>
          <w:szCs w:val="24"/>
        </w:rPr>
        <w:tab/>
      </w:r>
      <w:r>
        <w:rPr>
          <w:rFonts w:ascii="Garamond" w:hAnsi="Garamond" w:cs="Times New Roman"/>
          <w:szCs w:val="24"/>
        </w:rPr>
        <w:tab/>
      </w:r>
      <w:r>
        <w:rPr>
          <w:rFonts w:ascii="Garamond" w:hAnsi="Garamond" w:cs="Times New Roman"/>
          <w:szCs w:val="24"/>
        </w:rPr>
        <w:tab/>
      </w:r>
      <w:r>
        <w:rPr>
          <w:rFonts w:ascii="Garamond" w:hAnsi="Garamond" w:cs="Times New Roman"/>
          <w:szCs w:val="24"/>
        </w:rPr>
        <w:tab/>
      </w:r>
      <w:r w:rsidR="005663B3">
        <w:rPr>
          <w:rFonts w:ascii="Garamond" w:hAnsi="Garamond" w:cs="Times New Roman"/>
          <w:szCs w:val="24"/>
        </w:rPr>
        <w:t>Ferenczy Ernő Ervin</w:t>
      </w:r>
      <w:r w:rsidR="000D5607">
        <w:rPr>
          <w:rFonts w:ascii="Garamond" w:hAnsi="Garamond" w:cs="Times New Roman"/>
          <w:szCs w:val="24"/>
        </w:rPr>
        <w:t xml:space="preserve"> s.k.</w:t>
      </w:r>
    </w:p>
    <w:p w:rsidR="00CE1B8C" w:rsidRPr="00CE1B8C" w:rsidRDefault="00CE1B8C" w:rsidP="00CE1B8C">
      <w:pPr>
        <w:pStyle w:val="Nincstrkz"/>
        <w:jc w:val="both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ab/>
      </w:r>
      <w:r>
        <w:rPr>
          <w:rFonts w:ascii="Garamond" w:hAnsi="Garamond" w:cs="Times New Roman"/>
          <w:szCs w:val="24"/>
        </w:rPr>
        <w:tab/>
      </w:r>
      <w:r>
        <w:rPr>
          <w:rFonts w:ascii="Garamond" w:hAnsi="Garamond" w:cs="Times New Roman"/>
          <w:szCs w:val="24"/>
        </w:rPr>
        <w:tab/>
      </w:r>
      <w:r>
        <w:rPr>
          <w:rFonts w:ascii="Garamond" w:hAnsi="Garamond" w:cs="Times New Roman"/>
          <w:szCs w:val="24"/>
        </w:rPr>
        <w:tab/>
      </w:r>
      <w:r>
        <w:rPr>
          <w:rFonts w:ascii="Garamond" w:hAnsi="Garamond" w:cs="Times New Roman"/>
          <w:szCs w:val="24"/>
        </w:rPr>
        <w:tab/>
      </w:r>
      <w:r>
        <w:rPr>
          <w:rFonts w:ascii="Garamond" w:hAnsi="Garamond" w:cs="Times New Roman"/>
          <w:szCs w:val="24"/>
        </w:rPr>
        <w:tab/>
      </w:r>
      <w:r>
        <w:rPr>
          <w:rFonts w:ascii="Garamond" w:hAnsi="Garamond" w:cs="Times New Roman"/>
          <w:szCs w:val="24"/>
        </w:rPr>
        <w:tab/>
      </w:r>
      <w:r>
        <w:rPr>
          <w:rFonts w:ascii="Garamond" w:hAnsi="Garamond" w:cs="Times New Roman"/>
          <w:szCs w:val="24"/>
        </w:rPr>
        <w:tab/>
      </w:r>
      <w:r w:rsidR="000D5607">
        <w:rPr>
          <w:rFonts w:ascii="Garamond" w:hAnsi="Garamond" w:cs="Times New Roman"/>
          <w:szCs w:val="24"/>
        </w:rPr>
        <w:t xml:space="preserve">          </w:t>
      </w:r>
      <w:r>
        <w:rPr>
          <w:rFonts w:ascii="Garamond" w:hAnsi="Garamond" w:cs="Times New Roman"/>
          <w:szCs w:val="24"/>
        </w:rPr>
        <w:t>polgármester</w:t>
      </w:r>
    </w:p>
    <w:sectPr w:rsidR="00CE1B8C" w:rsidRPr="00CE1B8C" w:rsidSect="00FE4A44">
      <w:footerReference w:type="default" r:id="rId10"/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C07" w:rsidRDefault="00E10C07" w:rsidP="008E3AA9">
      <w:r>
        <w:separator/>
      </w:r>
    </w:p>
  </w:endnote>
  <w:endnote w:type="continuationSeparator" w:id="0">
    <w:p w:rsidR="00E10C07" w:rsidRDefault="00E10C07" w:rsidP="008E3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5344960"/>
      <w:docPartObj>
        <w:docPartGallery w:val="Page Numbers (Bottom of Page)"/>
        <w:docPartUnique/>
      </w:docPartObj>
    </w:sdtPr>
    <w:sdtEndPr/>
    <w:sdtContent>
      <w:p w:rsidR="0033340E" w:rsidRDefault="0033340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144">
          <w:rPr>
            <w:noProof/>
          </w:rPr>
          <w:t>1</w:t>
        </w:r>
        <w:r>
          <w:fldChar w:fldCharType="end"/>
        </w:r>
      </w:p>
    </w:sdtContent>
  </w:sdt>
  <w:p w:rsidR="0033340E" w:rsidRDefault="0033340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C07" w:rsidRDefault="00E10C07" w:rsidP="008E3AA9">
      <w:r>
        <w:separator/>
      </w:r>
    </w:p>
  </w:footnote>
  <w:footnote w:type="continuationSeparator" w:id="0">
    <w:p w:rsidR="00E10C07" w:rsidRDefault="00E10C07" w:rsidP="008E3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4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871028"/>
    <w:multiLevelType w:val="hybridMultilevel"/>
    <w:tmpl w:val="8A6861EE"/>
    <w:lvl w:ilvl="0" w:tplc="F29878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56D22F6"/>
    <w:multiLevelType w:val="hybridMultilevel"/>
    <w:tmpl w:val="B420D5D2"/>
    <w:lvl w:ilvl="0" w:tplc="1018E528">
      <w:start w:val="1"/>
      <w:numFmt w:val="lowerLetter"/>
      <w:lvlText w:val="%1.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CAC7410"/>
    <w:multiLevelType w:val="hybridMultilevel"/>
    <w:tmpl w:val="038214B4"/>
    <w:lvl w:ilvl="0" w:tplc="FFFAA0CA">
      <w:start w:val="1"/>
      <w:numFmt w:val="lowerLetter"/>
      <w:lvlText w:val="%1)"/>
      <w:lvlJc w:val="left"/>
      <w:pPr>
        <w:ind w:left="7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55" w:hanging="360"/>
      </w:pPr>
    </w:lvl>
    <w:lvl w:ilvl="2" w:tplc="040E001B" w:tentative="1">
      <w:start w:val="1"/>
      <w:numFmt w:val="lowerRoman"/>
      <w:lvlText w:val="%3."/>
      <w:lvlJc w:val="right"/>
      <w:pPr>
        <w:ind w:left="2175" w:hanging="180"/>
      </w:pPr>
    </w:lvl>
    <w:lvl w:ilvl="3" w:tplc="040E000F" w:tentative="1">
      <w:start w:val="1"/>
      <w:numFmt w:val="decimal"/>
      <w:lvlText w:val="%4."/>
      <w:lvlJc w:val="left"/>
      <w:pPr>
        <w:ind w:left="2895" w:hanging="360"/>
      </w:pPr>
    </w:lvl>
    <w:lvl w:ilvl="4" w:tplc="040E0019" w:tentative="1">
      <w:start w:val="1"/>
      <w:numFmt w:val="lowerLetter"/>
      <w:lvlText w:val="%5."/>
      <w:lvlJc w:val="left"/>
      <w:pPr>
        <w:ind w:left="3615" w:hanging="360"/>
      </w:pPr>
    </w:lvl>
    <w:lvl w:ilvl="5" w:tplc="040E001B" w:tentative="1">
      <w:start w:val="1"/>
      <w:numFmt w:val="lowerRoman"/>
      <w:lvlText w:val="%6."/>
      <w:lvlJc w:val="right"/>
      <w:pPr>
        <w:ind w:left="4335" w:hanging="180"/>
      </w:pPr>
    </w:lvl>
    <w:lvl w:ilvl="6" w:tplc="040E000F" w:tentative="1">
      <w:start w:val="1"/>
      <w:numFmt w:val="decimal"/>
      <w:lvlText w:val="%7."/>
      <w:lvlJc w:val="left"/>
      <w:pPr>
        <w:ind w:left="5055" w:hanging="360"/>
      </w:pPr>
    </w:lvl>
    <w:lvl w:ilvl="7" w:tplc="040E0019" w:tentative="1">
      <w:start w:val="1"/>
      <w:numFmt w:val="lowerLetter"/>
      <w:lvlText w:val="%8."/>
      <w:lvlJc w:val="left"/>
      <w:pPr>
        <w:ind w:left="5775" w:hanging="360"/>
      </w:pPr>
    </w:lvl>
    <w:lvl w:ilvl="8" w:tplc="040E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3774184D"/>
    <w:multiLevelType w:val="hybridMultilevel"/>
    <w:tmpl w:val="0E8C52E2"/>
    <w:lvl w:ilvl="0" w:tplc="310ADA24">
      <w:start w:val="5"/>
      <w:numFmt w:val="bullet"/>
      <w:lvlText w:val="-"/>
      <w:lvlJc w:val="left"/>
      <w:pPr>
        <w:ind w:left="1455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6" w15:restartNumberingAfterBreak="0">
    <w:nsid w:val="3B8A4B7E"/>
    <w:multiLevelType w:val="hybridMultilevel"/>
    <w:tmpl w:val="6B4A536C"/>
    <w:lvl w:ilvl="0" w:tplc="AE8E12D8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3C6B1893"/>
    <w:multiLevelType w:val="hybridMultilevel"/>
    <w:tmpl w:val="7C16C848"/>
    <w:lvl w:ilvl="0" w:tplc="C8FC14D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BE57C8"/>
    <w:multiLevelType w:val="multilevel"/>
    <w:tmpl w:val="00000003"/>
    <w:lvl w:ilvl="0">
      <w:start w:val="4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9DE0A6C"/>
    <w:multiLevelType w:val="hybridMultilevel"/>
    <w:tmpl w:val="53D6CD8E"/>
    <w:lvl w:ilvl="0" w:tplc="C8FC126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97434"/>
    <w:multiLevelType w:val="hybridMultilevel"/>
    <w:tmpl w:val="0DE8CC96"/>
    <w:lvl w:ilvl="0" w:tplc="FAECC6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B6A3C"/>
    <w:multiLevelType w:val="multilevel"/>
    <w:tmpl w:val="53EB6A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59A433CB"/>
    <w:multiLevelType w:val="hybridMultilevel"/>
    <w:tmpl w:val="8C8C7C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26204"/>
    <w:multiLevelType w:val="hybridMultilevel"/>
    <w:tmpl w:val="3A2E6660"/>
    <w:lvl w:ilvl="0" w:tplc="68248DE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74E13973"/>
    <w:multiLevelType w:val="hybridMultilevel"/>
    <w:tmpl w:val="2A10286A"/>
    <w:lvl w:ilvl="0" w:tplc="380C7814">
      <w:start w:val="1"/>
      <w:numFmt w:val="decimal"/>
      <w:suff w:val="space"/>
      <w:lvlText w:val="%1."/>
      <w:lvlJc w:val="left"/>
      <w:pPr>
        <w:ind w:left="965" w:hanging="397"/>
      </w:pPr>
      <w:rPr>
        <w:rFonts w:eastAsiaTheme="majorEastAsia" w:cstheme="majorBidi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B525E47"/>
    <w:multiLevelType w:val="hybridMultilevel"/>
    <w:tmpl w:val="E092D1FA"/>
    <w:lvl w:ilvl="0" w:tplc="465E1412">
      <w:start w:val="1"/>
      <w:numFmt w:val="decimal"/>
      <w:lvlText w:val="(%1)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DF2E769C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5"/>
  </w:num>
  <w:num w:numId="5">
    <w:abstractNumId w:val="4"/>
  </w:num>
  <w:num w:numId="6">
    <w:abstractNumId w:val="6"/>
  </w:num>
  <w:num w:numId="7">
    <w:abstractNumId w:val="1"/>
  </w:num>
  <w:num w:numId="8">
    <w:abstractNumId w:val="8"/>
  </w:num>
  <w:num w:numId="9">
    <w:abstractNumId w:val="13"/>
  </w:num>
  <w:num w:numId="10">
    <w:abstractNumId w:val="2"/>
  </w:num>
  <w:num w:numId="11">
    <w:abstractNumId w:val="7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9"/>
  </w:num>
  <w:num w:numId="15">
    <w:abstractNumId w:val="10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14"/>
    <w:rsid w:val="0005156C"/>
    <w:rsid w:val="00066674"/>
    <w:rsid w:val="000D5607"/>
    <w:rsid w:val="000F32C6"/>
    <w:rsid w:val="00143BEB"/>
    <w:rsid w:val="00185EBC"/>
    <w:rsid w:val="001A2ECE"/>
    <w:rsid w:val="00235FF8"/>
    <w:rsid w:val="00241254"/>
    <w:rsid w:val="00282B89"/>
    <w:rsid w:val="0033340E"/>
    <w:rsid w:val="00397114"/>
    <w:rsid w:val="00443257"/>
    <w:rsid w:val="004B60BE"/>
    <w:rsid w:val="004C7F97"/>
    <w:rsid w:val="005663B3"/>
    <w:rsid w:val="005F0A1E"/>
    <w:rsid w:val="0065558B"/>
    <w:rsid w:val="00696CCE"/>
    <w:rsid w:val="006A31BF"/>
    <w:rsid w:val="006A6F4C"/>
    <w:rsid w:val="007130D7"/>
    <w:rsid w:val="007549E7"/>
    <w:rsid w:val="0077302B"/>
    <w:rsid w:val="007A02D1"/>
    <w:rsid w:val="007F15D1"/>
    <w:rsid w:val="008E3AA9"/>
    <w:rsid w:val="008F3BAA"/>
    <w:rsid w:val="00933D9F"/>
    <w:rsid w:val="009377A8"/>
    <w:rsid w:val="00975340"/>
    <w:rsid w:val="009815DD"/>
    <w:rsid w:val="009B0D04"/>
    <w:rsid w:val="009F19B6"/>
    <w:rsid w:val="00A55C48"/>
    <w:rsid w:val="00A618B6"/>
    <w:rsid w:val="00A73F7F"/>
    <w:rsid w:val="00B228BB"/>
    <w:rsid w:val="00B834D3"/>
    <w:rsid w:val="00B84F22"/>
    <w:rsid w:val="00C12409"/>
    <w:rsid w:val="00C46118"/>
    <w:rsid w:val="00CA00FD"/>
    <w:rsid w:val="00CE1B8C"/>
    <w:rsid w:val="00D23144"/>
    <w:rsid w:val="00DB3E24"/>
    <w:rsid w:val="00E10C07"/>
    <w:rsid w:val="00E327A0"/>
    <w:rsid w:val="00E5731A"/>
    <w:rsid w:val="00E61237"/>
    <w:rsid w:val="00E838E4"/>
    <w:rsid w:val="00EA01C5"/>
    <w:rsid w:val="00EC11FA"/>
    <w:rsid w:val="00F26981"/>
    <w:rsid w:val="00FE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796F0-EB88-4101-B9BB-8ADE9CFFF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9711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Cmsor1">
    <w:name w:val="heading 1"/>
    <w:basedOn w:val="Norml"/>
    <w:link w:val="Cmsor1Char"/>
    <w:uiPriority w:val="9"/>
    <w:qFormat/>
    <w:rsid w:val="008F3BAA"/>
    <w:pPr>
      <w:widowControl/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u-HU" w:bidi="ar-SA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F15D1"/>
    <w:pPr>
      <w:keepNext/>
      <w:keepLines/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397114"/>
    <w:rPr>
      <w:rFonts w:ascii="Georgia" w:hAnsi="Georgia"/>
      <w:b/>
      <w:bCs/>
      <w:strike w:val="0"/>
      <w:dstrike w:val="0"/>
      <w:color w:val="0000FF"/>
      <w:sz w:val="24"/>
      <w:szCs w:val="24"/>
      <w:u w:val="none"/>
    </w:rPr>
  </w:style>
  <w:style w:type="paragraph" w:styleId="Nincstrkz">
    <w:name w:val="No Spacing"/>
    <w:qFormat/>
    <w:rsid w:val="00143BEB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zvegtrzs">
    <w:name w:val="Body Text"/>
    <w:basedOn w:val="Norml"/>
    <w:link w:val="SzvegtrzsChar"/>
    <w:rsid w:val="00A55C48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A55C4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A55C4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A55C48"/>
    <w:pPr>
      <w:ind w:left="720"/>
    </w:pPr>
  </w:style>
  <w:style w:type="paragraph" w:styleId="Szvegtrzs3">
    <w:name w:val="Body Text 3"/>
    <w:basedOn w:val="Norml"/>
    <w:link w:val="Szvegtrzs3Char"/>
    <w:uiPriority w:val="99"/>
    <w:semiHidden/>
    <w:unhideWhenUsed/>
    <w:rsid w:val="00A55C48"/>
    <w:pPr>
      <w:suppressAutoHyphens w:val="0"/>
      <w:spacing w:after="120"/>
    </w:pPr>
    <w:rPr>
      <w:rFonts w:ascii="Calibri" w:eastAsia="Calibri" w:hAnsi="Calibri" w:cs="Times New Roman"/>
      <w:kern w:val="0"/>
      <w:sz w:val="16"/>
      <w:szCs w:val="16"/>
      <w:lang w:val="en-US" w:eastAsia="en-US" w:bidi="ar-SA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55C48"/>
    <w:rPr>
      <w:rFonts w:ascii="Calibri" w:eastAsia="Calibri" w:hAnsi="Calibri" w:cs="Times New Roman"/>
      <w:sz w:val="16"/>
      <w:szCs w:val="16"/>
      <w:lang w:val="en-US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A55C48"/>
    <w:pPr>
      <w:suppressAutoHyphens w:val="0"/>
      <w:spacing w:after="120"/>
      <w:ind w:left="283"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A55C48"/>
    <w:rPr>
      <w:rFonts w:ascii="Calibri" w:eastAsia="Calibri" w:hAnsi="Calibri" w:cs="Times New Roman"/>
      <w:lang w:val="en-US"/>
    </w:rPr>
  </w:style>
  <w:style w:type="character" w:customStyle="1" w:styleId="para">
    <w:name w:val="para"/>
    <w:rsid w:val="00235FF8"/>
  </w:style>
  <w:style w:type="paragraph" w:styleId="Lbjegyzetszveg">
    <w:name w:val="footnote text"/>
    <w:basedOn w:val="Norml"/>
    <w:link w:val="LbjegyzetszvegChar"/>
    <w:semiHidden/>
    <w:unhideWhenUsed/>
    <w:rsid w:val="008E3AA9"/>
    <w:rPr>
      <w:sz w:val="20"/>
      <w:szCs w:val="18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E3AA9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Lbjegyzet-hivatkozs">
    <w:name w:val="footnote reference"/>
    <w:basedOn w:val="Bekezdsalapbettpusa"/>
    <w:semiHidden/>
    <w:unhideWhenUsed/>
    <w:rsid w:val="008E3AA9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33340E"/>
    <w:pPr>
      <w:tabs>
        <w:tab w:val="center" w:pos="4513"/>
        <w:tab w:val="right" w:pos="9026"/>
      </w:tabs>
    </w:pPr>
    <w:rPr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33340E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llb">
    <w:name w:val="footer"/>
    <w:basedOn w:val="Norml"/>
    <w:link w:val="llbChar"/>
    <w:uiPriority w:val="99"/>
    <w:unhideWhenUsed/>
    <w:rsid w:val="0033340E"/>
    <w:pPr>
      <w:tabs>
        <w:tab w:val="center" w:pos="4513"/>
        <w:tab w:val="right" w:pos="9026"/>
      </w:tabs>
    </w:pPr>
    <w:rPr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33340E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F3BA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F15D1"/>
    <w:rPr>
      <w:rFonts w:asciiTheme="majorHAnsi" w:eastAsiaTheme="majorEastAsia" w:hAnsiTheme="majorHAnsi" w:cs="Mangal"/>
      <w:color w:val="2E74B5" w:themeColor="accent1" w:themeShade="BF"/>
      <w:kern w:val="1"/>
      <w:sz w:val="26"/>
      <w:szCs w:val="23"/>
      <w:lang w:eastAsia="hi-IN" w:bidi="hi-IN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9815DD"/>
    <w:pPr>
      <w:spacing w:after="120" w:line="480" w:lineRule="auto"/>
      <w:ind w:left="283"/>
    </w:pPr>
    <w:rPr>
      <w:szCs w:val="21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9815DD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33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66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39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55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24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70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60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231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448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012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7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53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76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05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808840">
                                  <w:marLeft w:val="45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79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8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8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49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2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71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2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091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1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8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92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00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9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74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9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63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5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1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1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8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0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22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5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7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7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43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0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4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1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4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48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64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7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87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45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80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78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96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98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8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33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75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1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42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46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16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42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65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69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04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96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4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9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81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38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11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46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38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1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13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9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71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52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78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74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34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66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55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3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34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76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52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96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1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97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7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72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7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99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32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03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4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75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8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34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0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94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4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51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56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99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83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9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6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0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27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92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96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8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59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91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02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48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8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6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96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35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7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37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01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85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58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5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0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74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28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59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97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3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64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68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0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1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42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4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6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02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31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04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0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22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39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58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3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1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55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83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36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13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33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6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5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5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72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4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2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0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7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42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1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4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06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5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62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79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74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68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1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8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42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82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40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13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61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25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34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75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1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20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95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5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56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28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4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74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8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49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4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5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1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55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2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93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68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23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2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88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48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1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9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59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76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0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56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80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65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9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7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56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0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60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49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1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29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53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57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76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8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6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48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62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25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8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23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59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06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9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9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18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0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06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67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6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32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52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97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9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87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6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47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69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7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1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3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5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1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90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5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01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23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67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77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779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4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olgarmester@zebege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1D7D3-3A5D-420E-A638-B6C5BEEA1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Zsikó Roland</dc:creator>
  <cp:keywords/>
  <dc:description/>
  <cp:lastModifiedBy>dr. Zsikó Roland</cp:lastModifiedBy>
  <cp:revision>2</cp:revision>
  <dcterms:created xsi:type="dcterms:W3CDTF">2024-07-04T12:21:00Z</dcterms:created>
  <dcterms:modified xsi:type="dcterms:W3CDTF">2024-07-04T12:21:00Z</dcterms:modified>
</cp:coreProperties>
</file>