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117" w:rsidRPr="00CA5E81" w:rsidRDefault="008A5117" w:rsidP="008A5117">
      <w:pPr>
        <w:jc w:val="center"/>
        <w:rPr>
          <w:rFonts w:ascii="Garamond" w:hAnsi="Garamond"/>
          <w:b/>
        </w:rPr>
      </w:pPr>
      <w:r w:rsidRPr="00CA5E81">
        <w:rPr>
          <w:rFonts w:ascii="Garamond" w:hAnsi="Garamond"/>
          <w:noProof/>
        </w:rPr>
        <w:drawing>
          <wp:anchor distT="0" distB="0" distL="0" distR="0" simplePos="0" relativeHeight="251659264" behindDoc="0" locked="0" layoutInCell="1" allowOverlap="1" wp14:anchorId="7FEFA4F4" wp14:editId="279829DD">
            <wp:simplePos x="0" y="0"/>
            <wp:positionH relativeFrom="column">
              <wp:posOffset>2548255</wp:posOffset>
            </wp:positionH>
            <wp:positionV relativeFrom="paragraph">
              <wp:posOffset>0</wp:posOffset>
            </wp:positionV>
            <wp:extent cx="733425" cy="865505"/>
            <wp:effectExtent l="0" t="0" r="9525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65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5E81">
        <w:rPr>
          <w:rFonts w:ascii="Garamond" w:hAnsi="Garamond"/>
          <w:b/>
        </w:rPr>
        <w:t>Zebegény Község Alpolgármesterétől</w:t>
      </w:r>
    </w:p>
    <w:p w:rsidR="008A5117" w:rsidRPr="00CA5E81" w:rsidRDefault="008A5117" w:rsidP="008A5117">
      <w:pPr>
        <w:jc w:val="center"/>
        <w:rPr>
          <w:rFonts w:ascii="Garamond" w:hAnsi="Garamond"/>
          <w:b/>
          <w:i/>
        </w:rPr>
      </w:pPr>
      <w:r w:rsidRPr="00CA5E81">
        <w:rPr>
          <w:rFonts w:ascii="Garamond" w:hAnsi="Garamond"/>
          <w:b/>
          <w:i/>
        </w:rPr>
        <w:t>2627 Zebegény, Árpád u. 5.</w:t>
      </w:r>
    </w:p>
    <w:p w:rsidR="008A5117" w:rsidRPr="00CA5E81" w:rsidRDefault="008A5117" w:rsidP="008A5117">
      <w:pPr>
        <w:pBdr>
          <w:bottom w:val="single" w:sz="12" w:space="1" w:color="auto"/>
        </w:pBdr>
        <w:jc w:val="center"/>
        <w:rPr>
          <w:rFonts w:ascii="Garamond" w:hAnsi="Garamond"/>
        </w:rPr>
      </w:pPr>
      <w:r w:rsidRPr="00CA5E81">
        <w:rPr>
          <w:rFonts w:ascii="Garamond" w:hAnsi="Garamond"/>
          <w:i/>
          <w:u w:val="single"/>
        </w:rPr>
        <w:t>E-mail:</w:t>
      </w:r>
      <w:r w:rsidRPr="00CA5E81">
        <w:rPr>
          <w:rFonts w:ascii="Garamond" w:hAnsi="Garamond"/>
          <w:i/>
        </w:rPr>
        <w:t xml:space="preserve"> al</w:t>
      </w:r>
      <w:hyperlink r:id="rId8" w:history="1">
        <w:r w:rsidRPr="00CA5E81">
          <w:rPr>
            <w:rStyle w:val="Hiperhivatkozs"/>
            <w:rFonts w:ascii="Garamond" w:hAnsi="Garamond"/>
            <w:b w:val="0"/>
            <w:i/>
            <w:color w:val="000000" w:themeColor="text1"/>
          </w:rPr>
          <w:t>polgarmester@zebegeny.hu</w:t>
        </w:r>
      </w:hyperlink>
    </w:p>
    <w:p w:rsidR="008A5117" w:rsidRPr="00CA5E81" w:rsidRDefault="008A5117" w:rsidP="008A5117">
      <w:pPr>
        <w:jc w:val="both"/>
        <w:rPr>
          <w:rFonts w:ascii="Garamond" w:hAnsi="Garamond"/>
        </w:rPr>
      </w:pPr>
    </w:p>
    <w:p w:rsidR="008A5117" w:rsidRPr="00CA5E81" w:rsidRDefault="008A5117" w:rsidP="008A5117">
      <w:pPr>
        <w:jc w:val="both"/>
        <w:rPr>
          <w:rFonts w:ascii="Garamond" w:hAnsi="Garamond"/>
          <w:b/>
        </w:rPr>
      </w:pPr>
    </w:p>
    <w:p w:rsidR="008A5117" w:rsidRPr="00CA5E81" w:rsidRDefault="008A5117" w:rsidP="008A5117">
      <w:pPr>
        <w:jc w:val="center"/>
        <w:rPr>
          <w:rFonts w:ascii="Garamond" w:hAnsi="Garamond"/>
          <w:b/>
        </w:rPr>
      </w:pPr>
      <w:r w:rsidRPr="00CA5E81">
        <w:rPr>
          <w:rFonts w:ascii="Garamond" w:hAnsi="Garamond"/>
          <w:b/>
        </w:rPr>
        <w:t>E l ő t e r j e z t é s</w:t>
      </w:r>
    </w:p>
    <w:p w:rsidR="008A5117" w:rsidRPr="00CA5E81" w:rsidRDefault="008A5117" w:rsidP="008A5117">
      <w:pPr>
        <w:jc w:val="center"/>
        <w:rPr>
          <w:rFonts w:ascii="Garamond" w:hAnsi="Garamond"/>
          <w:b/>
        </w:rPr>
      </w:pPr>
      <w:proofErr w:type="gramStart"/>
      <w:r w:rsidRPr="00CA5E81">
        <w:rPr>
          <w:rFonts w:ascii="Garamond" w:hAnsi="Garamond"/>
          <w:b/>
        </w:rPr>
        <w:t>a</w:t>
      </w:r>
      <w:proofErr w:type="gramEnd"/>
      <w:r w:rsidRPr="00CA5E81">
        <w:rPr>
          <w:rFonts w:ascii="Garamond" w:hAnsi="Garamond"/>
          <w:b/>
        </w:rPr>
        <w:t xml:space="preserve"> Képviselő-testület részére</w:t>
      </w:r>
    </w:p>
    <w:p w:rsidR="008A5117" w:rsidRPr="00CA5E81" w:rsidRDefault="00765118" w:rsidP="00C23440">
      <w:pPr>
        <w:jc w:val="center"/>
        <w:rPr>
          <w:rFonts w:ascii="Garamond" w:hAnsi="Garamond"/>
        </w:rPr>
      </w:pPr>
      <w:bookmarkStart w:id="0" w:name="_GoBack"/>
      <w:r>
        <w:rPr>
          <w:rFonts w:ascii="Garamond" w:hAnsi="Garamond" w:cs="Tahoma"/>
          <w:b/>
          <w:bCs/>
        </w:rPr>
        <w:t xml:space="preserve">Zebegény, 12107 j. </w:t>
      </w:r>
      <w:proofErr w:type="gramStart"/>
      <w:r>
        <w:rPr>
          <w:rFonts w:ascii="Garamond" w:hAnsi="Garamond" w:cs="Tahoma"/>
          <w:b/>
          <w:bCs/>
        </w:rPr>
        <w:t>országos</w:t>
      </w:r>
      <w:proofErr w:type="gramEnd"/>
      <w:r>
        <w:rPr>
          <w:rFonts w:ascii="Garamond" w:hAnsi="Garamond" w:cs="Tahoma"/>
          <w:b/>
          <w:bCs/>
        </w:rPr>
        <w:t xml:space="preserve"> közút </w:t>
      </w:r>
      <w:r w:rsidR="00C760BA">
        <w:rPr>
          <w:rFonts w:ascii="Garamond" w:hAnsi="Garamond" w:cs="Tahoma"/>
          <w:b/>
          <w:bCs/>
        </w:rPr>
        <w:t>átvétele</w:t>
      </w:r>
    </w:p>
    <w:bookmarkEnd w:id="0"/>
    <w:p w:rsidR="00C23440" w:rsidRDefault="00C23440" w:rsidP="00C23440">
      <w:pPr>
        <w:pStyle w:val="Nincstrkz"/>
        <w:jc w:val="both"/>
        <w:rPr>
          <w:rFonts w:ascii="Garamond" w:hAnsi="Garamond" w:cs="Times New Roman"/>
          <w:sz w:val="24"/>
          <w:szCs w:val="24"/>
        </w:rPr>
      </w:pPr>
    </w:p>
    <w:p w:rsidR="00C23440" w:rsidRPr="00961DFA" w:rsidRDefault="00C23440" w:rsidP="00C23440">
      <w:pPr>
        <w:pStyle w:val="Nincstrkz"/>
        <w:jc w:val="both"/>
        <w:rPr>
          <w:rFonts w:ascii="Garamond" w:hAnsi="Garamond" w:cs="Times New Roman"/>
          <w:sz w:val="24"/>
          <w:szCs w:val="24"/>
        </w:rPr>
      </w:pPr>
      <w:r w:rsidRPr="00961DFA">
        <w:rPr>
          <w:rFonts w:ascii="Garamond" w:hAnsi="Garamond" w:cs="Times New Roman"/>
          <w:sz w:val="24"/>
          <w:szCs w:val="24"/>
        </w:rPr>
        <w:t>Tisztelt Képviselő-testület!</w:t>
      </w:r>
    </w:p>
    <w:p w:rsidR="00C23440" w:rsidRPr="00961DFA" w:rsidRDefault="00C23440" w:rsidP="00C23440">
      <w:pPr>
        <w:pStyle w:val="Nincstrkz"/>
        <w:jc w:val="both"/>
        <w:rPr>
          <w:rFonts w:ascii="Garamond" w:hAnsi="Garamond" w:cs="Times New Roman"/>
          <w:sz w:val="24"/>
          <w:szCs w:val="24"/>
        </w:rPr>
      </w:pPr>
    </w:p>
    <w:p w:rsidR="008E2EFE" w:rsidRDefault="00765118" w:rsidP="007B1FB7">
      <w:pPr>
        <w:pStyle w:val="Default"/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 xml:space="preserve">A 12107 j. </w:t>
      </w:r>
      <w:proofErr w:type="gramStart"/>
      <w:r>
        <w:rPr>
          <w:rFonts w:ascii="Garamond" w:hAnsi="Garamond" w:cs="Tahoma"/>
        </w:rPr>
        <w:t>országos</w:t>
      </w:r>
      <w:proofErr w:type="gramEnd"/>
      <w:r>
        <w:rPr>
          <w:rFonts w:ascii="Garamond" w:hAnsi="Garamond" w:cs="Tahoma"/>
        </w:rPr>
        <w:t xml:space="preserve"> közút Zebegény közigazgatási területén található útszakasza Zebegény 215 és 0176/2 hrsz.-ú ingatlanokból állnak. A 215 hrsz.-ú ingatlan Zebegény Önkormányzat tulajdonában, míg Zebegény 0176/2 hrsz.-ú ingatlan a Magyar Állam tulajdonában áll. Ezeken az ingatlanokon elhelyezkedő 12107 j. Zebegény – Márianosztra bekötő út 0+000 és 1+980 km szelvények közötti szakasza jelenleg az országos közúthálózat része, melyet tartalmaz az Országos Közúti Adatbank.</w:t>
      </w:r>
    </w:p>
    <w:p w:rsidR="00765118" w:rsidRDefault="00765118" w:rsidP="007B1FB7">
      <w:pPr>
        <w:pStyle w:val="Default"/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>A Magyar Közút Nonprofit Zrt. Pest Vármegyei Igazgatósága megvizsgálta az utat és a tárgyi ingatlant és megállapították, hogy a kezelői- és feladatellátásukhoz nincs szükség ezekre, ezért a 215 hrsz.-ú ingatlan átvételével javasolják a 0176/2 hrsz.-ú ingatlan Önkormányzati kezelésbe adását.</w:t>
      </w:r>
    </w:p>
    <w:p w:rsidR="00765118" w:rsidRDefault="00765118" w:rsidP="007B1FB7">
      <w:pPr>
        <w:pStyle w:val="Default"/>
        <w:jc w:val="both"/>
        <w:rPr>
          <w:rFonts w:ascii="Garamond" w:hAnsi="Garamond" w:cs="Tahoma"/>
        </w:rPr>
      </w:pPr>
    </w:p>
    <w:p w:rsidR="00765118" w:rsidRDefault="00765118" w:rsidP="007B1FB7">
      <w:pPr>
        <w:pStyle w:val="Default"/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 xml:space="preserve">Mindezek alapján nyilatkoznak, hogy 12107 j. </w:t>
      </w:r>
      <w:r>
        <w:rPr>
          <w:rFonts w:ascii="Garamond" w:hAnsi="Garamond" w:cs="Tahoma"/>
        </w:rPr>
        <w:t xml:space="preserve">Zebegény – Márianosztra bekötő út </w:t>
      </w:r>
      <w:r>
        <w:rPr>
          <w:rFonts w:ascii="Garamond" w:hAnsi="Garamond" w:cs="Tahoma"/>
        </w:rPr>
        <w:t>(</w:t>
      </w:r>
      <w:r>
        <w:rPr>
          <w:rFonts w:ascii="Garamond" w:hAnsi="Garamond" w:cs="Tahoma"/>
        </w:rPr>
        <w:t>0+000 és 1+980 km szelvények közötti szakasz</w:t>
      </w:r>
      <w:r>
        <w:rPr>
          <w:rFonts w:ascii="Garamond" w:hAnsi="Garamond" w:cs="Tahoma"/>
        </w:rPr>
        <w:t>a) Zebegény 215 hrsz.-ú ingatlan önkormányzati vagyonkezelésbe, Zebegény 0176/2 hrsz.-ú ingatlan önkormányzati tulajdonba és vagyonkezelésbe adja. Továbbá nyilatkoznak, hogy mindezek megegyeznek közútkezelői érdekeikkel.</w:t>
      </w:r>
    </w:p>
    <w:p w:rsidR="00765118" w:rsidRDefault="00765118" w:rsidP="007B1FB7">
      <w:pPr>
        <w:pStyle w:val="Default"/>
        <w:jc w:val="both"/>
        <w:rPr>
          <w:rFonts w:ascii="Garamond" w:hAnsi="Garamond" w:cs="Tahoma"/>
        </w:rPr>
      </w:pPr>
    </w:p>
    <w:p w:rsidR="00765118" w:rsidRDefault="00765118" w:rsidP="007B1FB7">
      <w:pPr>
        <w:pStyle w:val="Default"/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>A tárgyi út és az ahhoz tartozó ingatlanok önkormányzati tulajdonba és vagyonkezelésbe vételéhez pozitív Képviselő-testületi döntést kell hoznia.</w:t>
      </w:r>
      <w:r w:rsidR="00C760BA">
        <w:rPr>
          <w:rFonts w:ascii="Garamond" w:hAnsi="Garamond" w:cs="Tahoma"/>
        </w:rPr>
        <w:t xml:space="preserve"> A pozitív döntést követően a szükséges lépéseket a Magyar Közút Nonprofit Zrt Pest Vármegyei Igazgatósága elindítja.</w:t>
      </w:r>
    </w:p>
    <w:p w:rsidR="00765118" w:rsidRDefault="00765118" w:rsidP="007B1FB7">
      <w:pPr>
        <w:pStyle w:val="Default"/>
        <w:jc w:val="both"/>
        <w:rPr>
          <w:rFonts w:ascii="Garamond" w:hAnsi="Garamond" w:cs="Tahoma"/>
        </w:rPr>
      </w:pPr>
    </w:p>
    <w:p w:rsidR="00765118" w:rsidRDefault="00765118" w:rsidP="007B1FB7">
      <w:pPr>
        <w:pStyle w:val="Default"/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>Kérem, szavazzák meg az előterjesztést.</w:t>
      </w:r>
    </w:p>
    <w:p w:rsidR="00A34535" w:rsidRPr="00A34535" w:rsidRDefault="00A34535" w:rsidP="00765118">
      <w:pPr>
        <w:pStyle w:val="Default"/>
        <w:rPr>
          <w:rFonts w:ascii="Garamond" w:hAnsi="Garamond" w:cs="Tahoma"/>
          <w:b/>
        </w:rPr>
      </w:pPr>
    </w:p>
    <w:p w:rsidR="00C23440" w:rsidRPr="00C23440" w:rsidRDefault="00C23440" w:rsidP="00D141FB">
      <w:pPr>
        <w:widowControl w:val="0"/>
        <w:tabs>
          <w:tab w:val="left" w:pos="345"/>
        </w:tabs>
        <w:suppressAutoHyphens/>
        <w:autoSpaceDE w:val="0"/>
        <w:jc w:val="center"/>
        <w:rPr>
          <w:rFonts w:ascii="Garamond" w:eastAsia="Arial" w:hAnsi="Garamond"/>
          <w:b/>
          <w:bCs/>
        </w:rPr>
      </w:pPr>
      <w:r w:rsidRPr="00C23440">
        <w:rPr>
          <w:rFonts w:ascii="Garamond" w:eastAsia="Arial" w:hAnsi="Garamond"/>
          <w:b/>
          <w:bCs/>
        </w:rPr>
        <w:t>Határozati javaslat:</w:t>
      </w:r>
    </w:p>
    <w:p w:rsidR="00C23440" w:rsidRPr="00961DFA" w:rsidRDefault="00C23440" w:rsidP="00C23440">
      <w:pPr>
        <w:widowControl w:val="0"/>
        <w:tabs>
          <w:tab w:val="left" w:pos="345"/>
        </w:tabs>
        <w:suppressAutoHyphens/>
        <w:autoSpaceDE w:val="0"/>
        <w:rPr>
          <w:rFonts w:ascii="Garamond" w:eastAsia="Arial" w:hAnsi="Garamond"/>
          <w:b/>
          <w:bCs/>
          <w:u w:val="single"/>
        </w:rPr>
      </w:pPr>
    </w:p>
    <w:p w:rsidR="00C23440" w:rsidRPr="005068CD" w:rsidRDefault="00C760BA" w:rsidP="00C23440">
      <w:pPr>
        <w:widowControl w:val="0"/>
        <w:tabs>
          <w:tab w:val="left" w:pos="480"/>
        </w:tabs>
        <w:suppressAutoHyphens/>
        <w:ind w:left="-45"/>
        <w:jc w:val="center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….</w:t>
      </w:r>
      <w:r w:rsidR="00837826">
        <w:rPr>
          <w:rFonts w:ascii="Garamond" w:hAnsi="Garamond"/>
          <w:b/>
          <w:bCs/>
          <w:u w:val="single"/>
        </w:rPr>
        <w:t>/2024.(V</w:t>
      </w:r>
      <w:r w:rsidR="00765118">
        <w:rPr>
          <w:rFonts w:ascii="Garamond" w:hAnsi="Garamond"/>
          <w:b/>
          <w:bCs/>
          <w:u w:val="single"/>
        </w:rPr>
        <w:t>II</w:t>
      </w:r>
      <w:r w:rsidR="00C23440" w:rsidRPr="005068CD">
        <w:rPr>
          <w:rFonts w:ascii="Garamond" w:hAnsi="Garamond"/>
          <w:b/>
          <w:bCs/>
          <w:u w:val="single"/>
        </w:rPr>
        <w:t>.</w:t>
      </w:r>
      <w:r w:rsidR="00765118">
        <w:rPr>
          <w:rFonts w:ascii="Garamond" w:hAnsi="Garamond"/>
          <w:b/>
          <w:bCs/>
          <w:u w:val="single"/>
        </w:rPr>
        <w:t>04</w:t>
      </w:r>
      <w:r w:rsidR="00C23440" w:rsidRPr="005068CD">
        <w:rPr>
          <w:rFonts w:ascii="Garamond" w:hAnsi="Garamond"/>
          <w:b/>
          <w:bCs/>
          <w:u w:val="single"/>
        </w:rPr>
        <w:t>) Kt. határozat</w:t>
      </w:r>
    </w:p>
    <w:p w:rsidR="00C23440" w:rsidRPr="005068CD" w:rsidRDefault="00C23440" w:rsidP="00C23440">
      <w:pPr>
        <w:widowControl w:val="0"/>
        <w:tabs>
          <w:tab w:val="left" w:pos="480"/>
        </w:tabs>
        <w:suppressAutoHyphens/>
        <w:ind w:left="-45"/>
        <w:jc w:val="both"/>
        <w:rPr>
          <w:rFonts w:ascii="Garamond" w:hAnsi="Garamond"/>
          <w:b/>
          <w:bCs/>
          <w:u w:val="single"/>
        </w:rPr>
      </w:pPr>
    </w:p>
    <w:p w:rsidR="00C760BA" w:rsidRDefault="003226A7" w:rsidP="00C760BA">
      <w:pPr>
        <w:widowControl w:val="0"/>
        <w:tabs>
          <w:tab w:val="left" w:pos="480"/>
        </w:tabs>
        <w:suppressAutoHyphens/>
        <w:ind w:left="-45"/>
        <w:jc w:val="both"/>
        <w:rPr>
          <w:rFonts w:ascii="Garamond" w:hAnsi="Garamond"/>
        </w:rPr>
      </w:pPr>
      <w:r w:rsidRPr="00524CDC">
        <w:rPr>
          <w:rFonts w:ascii="Garamond" w:hAnsi="Garamond"/>
        </w:rPr>
        <w:t xml:space="preserve">Zebegény Község Önkormányzatának Képviselő-testülete úgy dönt, hogy </w:t>
      </w:r>
      <w:r w:rsidR="00C760BA">
        <w:rPr>
          <w:rFonts w:ascii="Garamond" w:hAnsi="Garamond" w:cs="Tahoma"/>
        </w:rPr>
        <w:t>12107 j. Zebegény – Márianosztra bekötő út (0+000 és 1+980 km szelvények közötti szakasz</w:t>
      </w:r>
      <w:r w:rsidR="00C760BA">
        <w:rPr>
          <w:rFonts w:ascii="Garamond" w:hAnsi="Garamond" w:cs="Tahoma"/>
        </w:rPr>
        <w:t>át</w:t>
      </w:r>
      <w:r w:rsidR="00C760BA">
        <w:rPr>
          <w:rFonts w:ascii="Garamond" w:hAnsi="Garamond" w:cs="Tahoma"/>
        </w:rPr>
        <w:t>) Zebegény 215 hrsz.-ú ingatlan</w:t>
      </w:r>
      <w:r w:rsidR="00C760BA">
        <w:rPr>
          <w:rFonts w:ascii="Garamond" w:hAnsi="Garamond" w:cs="Tahoma"/>
        </w:rPr>
        <w:t>t</w:t>
      </w:r>
      <w:r w:rsidR="00C760BA">
        <w:rPr>
          <w:rFonts w:ascii="Garamond" w:hAnsi="Garamond" w:cs="Tahoma"/>
        </w:rPr>
        <w:t xml:space="preserve"> önkormányzati vagyonkezelésbe, Zebegény 0176/2 hrsz.-ú ingatlan</w:t>
      </w:r>
      <w:r w:rsidR="00C760BA">
        <w:rPr>
          <w:rFonts w:ascii="Garamond" w:hAnsi="Garamond" w:cs="Tahoma"/>
        </w:rPr>
        <w:t>t</w:t>
      </w:r>
      <w:r w:rsidR="00C760BA">
        <w:rPr>
          <w:rFonts w:ascii="Garamond" w:hAnsi="Garamond" w:cs="Tahoma"/>
        </w:rPr>
        <w:t xml:space="preserve"> önkormányzati tulajdonba és vagyonkezelésbe </w:t>
      </w:r>
      <w:r w:rsidR="00C760BA">
        <w:rPr>
          <w:rFonts w:ascii="Garamond" w:hAnsi="Garamond" w:cs="Tahoma"/>
        </w:rPr>
        <w:t>veszi a Magyar Állam tulajdonából és a Magyar Közút Nonprofit Zrt vagyonkezeléséből.</w:t>
      </w:r>
    </w:p>
    <w:p w:rsidR="00C760BA" w:rsidRDefault="00C760BA" w:rsidP="00C760BA">
      <w:pPr>
        <w:widowControl w:val="0"/>
        <w:tabs>
          <w:tab w:val="left" w:pos="480"/>
        </w:tabs>
        <w:suppressAutoHyphens/>
        <w:ind w:left="-45"/>
        <w:jc w:val="both"/>
        <w:rPr>
          <w:rFonts w:ascii="Garamond" w:hAnsi="Garamond"/>
        </w:rPr>
      </w:pPr>
    </w:p>
    <w:p w:rsidR="00C760BA" w:rsidRDefault="00C760BA" w:rsidP="00C760BA">
      <w:pPr>
        <w:widowControl w:val="0"/>
        <w:tabs>
          <w:tab w:val="left" w:pos="480"/>
        </w:tabs>
        <w:suppressAutoHyphens/>
        <w:ind w:left="-45"/>
        <w:jc w:val="both"/>
        <w:rPr>
          <w:rFonts w:ascii="Garamond" w:hAnsi="Garamond"/>
        </w:rPr>
      </w:pPr>
    </w:p>
    <w:p w:rsidR="009D7EE1" w:rsidRDefault="00C70BFC" w:rsidP="00C760BA">
      <w:pPr>
        <w:widowControl w:val="0"/>
        <w:tabs>
          <w:tab w:val="left" w:pos="480"/>
        </w:tabs>
        <w:suppressAutoHyphens/>
        <w:ind w:left="-45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határidő</w:t>
      </w:r>
      <w:proofErr w:type="gramEnd"/>
      <w:r>
        <w:rPr>
          <w:rFonts w:ascii="Garamond" w:hAnsi="Garamond"/>
        </w:rPr>
        <w:t xml:space="preserve">: 2024. július </w:t>
      </w:r>
      <w:r w:rsidR="0066033B">
        <w:rPr>
          <w:rFonts w:ascii="Garamond" w:hAnsi="Garamond"/>
        </w:rPr>
        <w:t>30</w:t>
      </w:r>
      <w:r w:rsidR="00D141FB">
        <w:rPr>
          <w:rFonts w:ascii="Garamond" w:hAnsi="Garamond"/>
        </w:rPr>
        <w:t>.</w:t>
      </w:r>
    </w:p>
    <w:p w:rsidR="00C70BFC" w:rsidRPr="00CA5E81" w:rsidRDefault="00C70BFC" w:rsidP="004250E5">
      <w:pPr>
        <w:tabs>
          <w:tab w:val="left" w:pos="3304"/>
        </w:tabs>
        <w:rPr>
          <w:rFonts w:ascii="Garamond" w:hAnsi="Garamond"/>
        </w:rPr>
      </w:pPr>
      <w:proofErr w:type="gramStart"/>
      <w:r>
        <w:rPr>
          <w:rFonts w:ascii="Garamond" w:hAnsi="Garamond"/>
        </w:rPr>
        <w:t>felelős</w:t>
      </w:r>
      <w:proofErr w:type="gramEnd"/>
      <w:r>
        <w:rPr>
          <w:rFonts w:ascii="Garamond" w:hAnsi="Garamond"/>
        </w:rPr>
        <w:t>: Ferenczy Ernő Ervin alpolgármester</w:t>
      </w:r>
    </w:p>
    <w:p w:rsidR="00C70BFC" w:rsidRDefault="00C70BFC" w:rsidP="00C70BFC">
      <w:pPr>
        <w:rPr>
          <w:rFonts w:ascii="Garamond" w:hAnsi="Garamond"/>
        </w:rPr>
      </w:pPr>
    </w:p>
    <w:p w:rsidR="00CA5E81" w:rsidRPr="00CA5E81" w:rsidRDefault="00CA5E81" w:rsidP="00CA5E81">
      <w:pPr>
        <w:rPr>
          <w:rFonts w:ascii="Garamond" w:hAnsi="Garamond"/>
        </w:rPr>
      </w:pPr>
      <w:r w:rsidRPr="00CA5E81">
        <w:rPr>
          <w:rFonts w:ascii="Garamond" w:hAnsi="Garamond"/>
        </w:rPr>
        <w:t xml:space="preserve">Zebegény, </w:t>
      </w:r>
      <w:r w:rsidR="00837826">
        <w:rPr>
          <w:rFonts w:ascii="Garamond" w:hAnsi="Garamond"/>
        </w:rPr>
        <w:t xml:space="preserve">2024. </w:t>
      </w:r>
      <w:r w:rsidR="00C760BA">
        <w:rPr>
          <w:rFonts w:ascii="Garamond" w:hAnsi="Garamond"/>
        </w:rPr>
        <w:t>július 1.</w:t>
      </w:r>
    </w:p>
    <w:p w:rsidR="00CA5E81" w:rsidRPr="00CA5E81" w:rsidRDefault="00CA5E81" w:rsidP="00CA5E81">
      <w:pPr>
        <w:rPr>
          <w:rFonts w:ascii="Garamond" w:hAnsi="Garamond"/>
        </w:rPr>
      </w:pPr>
    </w:p>
    <w:p w:rsidR="00C760BA" w:rsidRDefault="00C760BA" w:rsidP="00C760BA">
      <w:pPr>
        <w:jc w:val="right"/>
        <w:rPr>
          <w:rFonts w:ascii="Garamond" w:hAnsi="Garamond"/>
          <w:b/>
        </w:rPr>
      </w:pPr>
      <w:r>
        <w:rPr>
          <w:rFonts w:ascii="Garamond" w:hAnsi="Garamond"/>
          <w:b/>
        </w:rPr>
        <w:t>F</w:t>
      </w:r>
      <w:r w:rsidR="00CA5E81" w:rsidRPr="00CA5E81">
        <w:rPr>
          <w:rFonts w:ascii="Garamond" w:hAnsi="Garamond"/>
          <w:b/>
        </w:rPr>
        <w:t>erenczy Ernő Ervin</w:t>
      </w:r>
      <w:r w:rsidR="002A3700">
        <w:rPr>
          <w:rFonts w:ascii="Garamond" w:hAnsi="Garamond"/>
          <w:b/>
        </w:rPr>
        <w:t xml:space="preserve"> </w:t>
      </w:r>
      <w:proofErr w:type="spellStart"/>
      <w:r w:rsidR="002A3700">
        <w:rPr>
          <w:rFonts w:ascii="Garamond" w:hAnsi="Garamond"/>
          <w:b/>
        </w:rPr>
        <w:t>sk</w:t>
      </w:r>
      <w:proofErr w:type="spellEnd"/>
      <w:r w:rsidR="002A3700">
        <w:rPr>
          <w:rFonts w:ascii="Garamond" w:hAnsi="Garamond"/>
          <w:b/>
        </w:rPr>
        <w:t>.</w:t>
      </w:r>
    </w:p>
    <w:p w:rsidR="00E06886" w:rsidRPr="00CA5E81" w:rsidRDefault="00CA5E81" w:rsidP="00C760BA">
      <w:pPr>
        <w:jc w:val="right"/>
        <w:rPr>
          <w:rFonts w:ascii="Garamond" w:hAnsi="Garamond"/>
        </w:rPr>
      </w:pPr>
      <w:r w:rsidRPr="00CA5E81">
        <w:rPr>
          <w:rFonts w:ascii="Garamond" w:hAnsi="Garamond"/>
        </w:rPr>
        <w:t xml:space="preserve">     </w:t>
      </w:r>
      <w:proofErr w:type="gramStart"/>
      <w:r w:rsidRPr="00CA5E81">
        <w:rPr>
          <w:rFonts w:ascii="Garamond" w:hAnsi="Garamond"/>
        </w:rPr>
        <w:t>alpolgármester</w:t>
      </w:r>
      <w:proofErr w:type="gramEnd"/>
    </w:p>
    <w:sectPr w:rsidR="00E06886" w:rsidRPr="00CA5E81" w:rsidSect="00C760BA">
      <w:headerReference w:type="default" r:id="rId9"/>
      <w:pgSz w:w="11906" w:h="16838"/>
      <w:pgMar w:top="851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8E9" w:rsidRDefault="00DF28E9" w:rsidP="009D7EE1">
      <w:r>
        <w:separator/>
      </w:r>
    </w:p>
  </w:endnote>
  <w:endnote w:type="continuationSeparator" w:id="0">
    <w:p w:rsidR="00DF28E9" w:rsidRDefault="00DF28E9" w:rsidP="009D7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8E9" w:rsidRDefault="00DF28E9" w:rsidP="009D7EE1">
      <w:r>
        <w:separator/>
      </w:r>
    </w:p>
  </w:footnote>
  <w:footnote w:type="continuationSeparator" w:id="0">
    <w:p w:rsidR="00DF28E9" w:rsidRDefault="00DF28E9" w:rsidP="009D7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0841729"/>
      <w:docPartObj>
        <w:docPartGallery w:val="Page Numbers (Top of Page)"/>
        <w:docPartUnique/>
      </w:docPartObj>
    </w:sdtPr>
    <w:sdtEndPr/>
    <w:sdtContent>
      <w:p w:rsidR="009D7EE1" w:rsidRDefault="009D7EE1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0BA">
          <w:rPr>
            <w:noProof/>
          </w:rPr>
          <w:t>2</w:t>
        </w:r>
        <w:r>
          <w:fldChar w:fldCharType="end"/>
        </w:r>
      </w:p>
    </w:sdtContent>
  </w:sdt>
  <w:p w:rsidR="009D7EE1" w:rsidRDefault="009D7EE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929C5"/>
    <w:multiLevelType w:val="hybridMultilevel"/>
    <w:tmpl w:val="640C81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117"/>
    <w:rsid w:val="000212EA"/>
    <w:rsid w:val="000D5314"/>
    <w:rsid w:val="0022236A"/>
    <w:rsid w:val="00281DCF"/>
    <w:rsid w:val="002A3700"/>
    <w:rsid w:val="002B7C0D"/>
    <w:rsid w:val="002B7D34"/>
    <w:rsid w:val="003226A7"/>
    <w:rsid w:val="003718A2"/>
    <w:rsid w:val="00404310"/>
    <w:rsid w:val="00404F51"/>
    <w:rsid w:val="004250E5"/>
    <w:rsid w:val="00432435"/>
    <w:rsid w:val="0044511D"/>
    <w:rsid w:val="004D10B0"/>
    <w:rsid w:val="00524CDC"/>
    <w:rsid w:val="00532334"/>
    <w:rsid w:val="00552F5F"/>
    <w:rsid w:val="00571E6A"/>
    <w:rsid w:val="00576795"/>
    <w:rsid w:val="0066033B"/>
    <w:rsid w:val="00663724"/>
    <w:rsid w:val="00704D0F"/>
    <w:rsid w:val="007204B7"/>
    <w:rsid w:val="007443B7"/>
    <w:rsid w:val="00765118"/>
    <w:rsid w:val="007B1FB7"/>
    <w:rsid w:val="007B78D6"/>
    <w:rsid w:val="007F4DFC"/>
    <w:rsid w:val="008136E8"/>
    <w:rsid w:val="00837826"/>
    <w:rsid w:val="00857D16"/>
    <w:rsid w:val="008A5117"/>
    <w:rsid w:val="008E2EFE"/>
    <w:rsid w:val="00901834"/>
    <w:rsid w:val="0099297E"/>
    <w:rsid w:val="009D7EE1"/>
    <w:rsid w:val="00A036F1"/>
    <w:rsid w:val="00A34535"/>
    <w:rsid w:val="00AD2A42"/>
    <w:rsid w:val="00B37D02"/>
    <w:rsid w:val="00B4412A"/>
    <w:rsid w:val="00B767FC"/>
    <w:rsid w:val="00BD057D"/>
    <w:rsid w:val="00C23440"/>
    <w:rsid w:val="00C70BFC"/>
    <w:rsid w:val="00C760BA"/>
    <w:rsid w:val="00CA5E81"/>
    <w:rsid w:val="00D141FB"/>
    <w:rsid w:val="00DF28E9"/>
    <w:rsid w:val="00E06886"/>
    <w:rsid w:val="00EB02FB"/>
    <w:rsid w:val="00EC28EA"/>
    <w:rsid w:val="00FE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CEEAEF-C867-45E0-9B5E-84C0F84D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37D02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8A5117"/>
    <w:rPr>
      <w:rFonts w:ascii="Georgia" w:hAnsi="Georgia" w:cs="Georgia"/>
      <w:b/>
      <w:bCs/>
      <w:color w:val="0000FF"/>
      <w:sz w:val="24"/>
      <w:szCs w:val="24"/>
      <w:u w:val="none"/>
    </w:rPr>
  </w:style>
  <w:style w:type="paragraph" w:styleId="lfej">
    <w:name w:val="header"/>
    <w:basedOn w:val="Norml"/>
    <w:link w:val="lfejChar"/>
    <w:uiPriority w:val="99"/>
    <w:unhideWhenUsed/>
    <w:rsid w:val="009D7EE1"/>
    <w:pPr>
      <w:widowControl w:val="0"/>
      <w:tabs>
        <w:tab w:val="center" w:pos="4536"/>
        <w:tab w:val="right" w:pos="9072"/>
      </w:tabs>
      <w:suppressAutoHyphens/>
    </w:pPr>
    <w:rPr>
      <w:rFonts w:eastAsia="Times New Roman" w:cs="Mangal"/>
      <w:kern w:val="1"/>
      <w:szCs w:val="21"/>
      <w:lang w:eastAsia="hi-IN" w:bidi="hi-IN"/>
    </w:rPr>
  </w:style>
  <w:style w:type="character" w:customStyle="1" w:styleId="lfejChar">
    <w:name w:val="Élőfej Char"/>
    <w:basedOn w:val="Bekezdsalapbettpusa"/>
    <w:link w:val="lfej"/>
    <w:uiPriority w:val="99"/>
    <w:rsid w:val="009D7EE1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paragraph" w:styleId="llb">
    <w:name w:val="footer"/>
    <w:basedOn w:val="Norml"/>
    <w:link w:val="llbChar"/>
    <w:uiPriority w:val="99"/>
    <w:unhideWhenUsed/>
    <w:rsid w:val="009D7EE1"/>
    <w:pPr>
      <w:widowControl w:val="0"/>
      <w:tabs>
        <w:tab w:val="center" w:pos="4536"/>
        <w:tab w:val="right" w:pos="9072"/>
      </w:tabs>
      <w:suppressAutoHyphens/>
    </w:pPr>
    <w:rPr>
      <w:rFonts w:eastAsia="Times New Roman" w:cs="Mangal"/>
      <w:kern w:val="1"/>
      <w:szCs w:val="21"/>
      <w:lang w:eastAsia="hi-IN" w:bidi="hi-IN"/>
    </w:rPr>
  </w:style>
  <w:style w:type="character" w:customStyle="1" w:styleId="llbChar">
    <w:name w:val="Élőláb Char"/>
    <w:basedOn w:val="Bekezdsalapbettpusa"/>
    <w:link w:val="llb"/>
    <w:uiPriority w:val="99"/>
    <w:rsid w:val="009D7EE1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D7EE1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7EE1"/>
    <w:rPr>
      <w:rFonts w:ascii="Segoe UI" w:eastAsia="Times New Roman" w:hAnsi="Segoe UI" w:cs="Mangal"/>
      <w:kern w:val="1"/>
      <w:sz w:val="18"/>
      <w:szCs w:val="16"/>
      <w:lang w:eastAsia="hi-IN" w:bidi="hi-IN"/>
    </w:rPr>
  </w:style>
  <w:style w:type="paragraph" w:styleId="Nincstrkz">
    <w:name w:val="No Spacing"/>
    <w:uiPriority w:val="1"/>
    <w:qFormat/>
    <w:rsid w:val="00C23440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rsid w:val="008378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2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garmester@zebegeny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dr. Zsikó Roland</cp:lastModifiedBy>
  <cp:revision>2</cp:revision>
  <cp:lastPrinted>2024-02-08T13:05:00Z</cp:lastPrinted>
  <dcterms:created xsi:type="dcterms:W3CDTF">2024-07-01T18:30:00Z</dcterms:created>
  <dcterms:modified xsi:type="dcterms:W3CDTF">2024-07-01T18:30:00Z</dcterms:modified>
</cp:coreProperties>
</file>